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657225" cy="828675"/>
            <wp:effectExtent l="0" t="0" r="9525" b="9525"/>
            <wp:docPr id="1" name="Рисунок 1" descr="https://sovet-ros.ru/uploads/files/image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vet-ros.ru/uploads/files/images/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СОВЕТ НАРОДНЫХ ДЕПУТАТОВ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РОССОШАНСКОГО МУНИЦИПАЛЬНОГО РАЙОНА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ВОРОНЕЖСКОЙ ОБЛАСТИ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37 сессии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 марта 2018 года № 291</w:t>
      </w:r>
      <w:r>
        <w:rPr>
          <w:rFonts w:ascii="Tahoma" w:hAnsi="Tahoma" w:cs="Tahoma"/>
          <w:color w:val="000000"/>
          <w:sz w:val="18"/>
          <w:szCs w:val="18"/>
        </w:rPr>
        <w:br/>
        <w:t>г. Россошь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Ревизионной</w:t>
      </w:r>
      <w:r>
        <w:rPr>
          <w:rFonts w:ascii="Tahoma" w:hAnsi="Tahoma" w:cs="Tahoma"/>
          <w:color w:val="000000"/>
          <w:sz w:val="18"/>
          <w:szCs w:val="18"/>
        </w:rPr>
        <w:br/>
        <w:t>комиссии Россошанского муниципального</w:t>
      </w:r>
      <w:r>
        <w:rPr>
          <w:rFonts w:ascii="Tahoma" w:hAnsi="Tahoma" w:cs="Tahoma"/>
          <w:color w:val="000000"/>
          <w:sz w:val="18"/>
          <w:szCs w:val="18"/>
        </w:rPr>
        <w:br/>
        <w:t>района Воронежской области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рассмотрев протест Россошанской межрайонной прокуратуры на Положение о Ревизионной комиссии Россошанского муниципального района Воронежской области, Совет народных депутатов Россошанского муниципального района.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И Л: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 Утвердить Положение о Ревизионной комиссии Россошанского муниципального района Воронежской области согласно приложению.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   Считать утратившим силу решение XXXIX сессии Совета народных депутатов Россошанского муниципального района от 25.04.2012 года № 348 «О Положении «О Ревизионной комиссии Россошанского муниципального района Воронежской области».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   Председателя Ревизионной комиссии Россошанского муниципального района Еремееву Наталью Николаевну  уполномочить быть заявителем при внесении изменений в учредительные документы юридического лица Ревизионная комиссия Россошанского муниципального района в регистрирующем органе МИФНС России № 4 по Воронежской области.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     Опубликовать настоящее решение в газете «Россошанский курьер».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     Решение вступает в силу со дня его официального опубликования.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     Контроль за исполнением настоящего решения возложить на главу Россошанского муниципального района Сисюка В.М.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Глава Россошанского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района                                                                                    В. М. Сисюк</w:t>
      </w: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40CEA" w:rsidRDefault="00D40CEA" w:rsidP="00D40CEA">
      <w:pPr>
        <w:pStyle w:val="a3"/>
        <w:shd w:val="clear" w:color="auto" w:fill="F5F5F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Приложение</w:t>
      </w:r>
    </w:p>
    <w:p w:rsidR="00D40CEA" w:rsidRDefault="00D40CEA" w:rsidP="00D40CEA">
      <w:pPr>
        <w:pStyle w:val="a3"/>
        <w:shd w:val="clear" w:color="auto" w:fill="F5F5F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 решению Совета народных депутатов</w:t>
      </w:r>
    </w:p>
    <w:p w:rsidR="00D40CEA" w:rsidRDefault="00D40CEA" w:rsidP="00D40CEA">
      <w:pPr>
        <w:pStyle w:val="a3"/>
        <w:shd w:val="clear" w:color="auto" w:fill="F5F5F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Россошанского муниципального района</w:t>
      </w:r>
    </w:p>
    <w:p w:rsidR="00D40CEA" w:rsidRDefault="00D40CEA" w:rsidP="00D40CEA">
      <w:pPr>
        <w:pStyle w:val="a3"/>
        <w:shd w:val="clear" w:color="auto" w:fill="F5F5F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14.03.2018 года № 291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ПОЛОЖЕНИЕ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о Ревизионной комиссии Россошанского муниципального района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Воронежской области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1. Статус Ревизионной комиссии муниципального района.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Ревизионная комиссия Россошанского муниципального района Воронежской области (далее – Ревизионная комиссия) является постоянно действующим органом внешнего муниципального финансового контроля, образуется Советом народных депутатов Россошанского муниципального района и ему подотчетна.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Ревизионная комиссия обладает организационной и функциональной независимостью и осуществляет свою деятельность самостоятельно.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Деятельность Ревизионной комиссии не может быть приостановлена, в том числе в связи с истечением срока или досрочным прекращением полномочий Совета народных депутатов Россошанского муниципального района.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Ревизионная комиссия является органом местного самоуправления, обладает правами юридического лица, имеют гербовую печать и бланки со своим наименованием и с изображением герба Россошанского муниципального района.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2. Правовые основы деятельности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2.1.Ревизионная комиссия осуществляет свою деятельность на основе Конституции Российской Федерации, федерального законодательства, законов и иных нормативных правовых актов Воронежской области, Устава Россошанского муниципального района, настоящего Положения и иных муниципальных правовых актов.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3. Принципы деятельности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Деятельность Ревизионной комиссии основывается на принципах законности, объективности, эффективности, независимости и гласности.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4. Состав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Ревизионная комиссия образуется в составе председателя и аппарата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Председатель Ревизионной комиссии замещает муниципальную должность.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Срок полномочий председателя Ревизионной комиссии составляет пять лет.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В состав аппарата Ревизионной комиссии входят старшие инспекторы. На инспекторов Ревизионной комиссии возлагаются обязанности по организации и непосредственному проведению внешнего муниципального финансового контроля.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 Права, обязанности и ответственность работников Ревизионной комиссии определяются федеральным законодательством, законодательством Российской Федерации и Воронежской области о муниципальной службе, настоящим положением.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Штатная численность Ревизионной комиссии устанавливается Советом народных депутатов Россошанского муниципального района по предложению председателя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Структура и штатное расписание Ревизионной комиссии утверждаются председателем Ревизионной комиссии исходя из возложенных на Ревизионную комиссию полномочий.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5. Порядок назначения на должность председателя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Председатель Ревизионной комиссии назначается на должность Советом народных депутатов Россошанского муниципального района.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5.2. Предложения о кандидатуре на должность председателя Ревизионной комиссии вносится в Совет народных депутатов Россошанского муниципального района: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председателем Совета народных депутатов Россошанского муниципального района;</w:t>
      </w:r>
      <w:r>
        <w:rPr>
          <w:rFonts w:ascii="Tahoma" w:hAnsi="Tahoma" w:cs="Tahoma"/>
          <w:color w:val="000000"/>
          <w:sz w:val="18"/>
          <w:szCs w:val="18"/>
        </w:rPr>
        <w:br/>
        <w:t>2) не менее одной трети от установленного числа депутатов Совета народных депутатов Россошанского муниципального района;</w:t>
      </w:r>
      <w:r>
        <w:rPr>
          <w:rFonts w:ascii="Tahoma" w:hAnsi="Tahoma" w:cs="Tahoma"/>
          <w:color w:val="000000"/>
          <w:sz w:val="18"/>
          <w:szCs w:val="18"/>
        </w:rPr>
        <w:br/>
        <w:t>3) главой Россошанского муниципального района.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Кандидатуры на должность председателя Ревизионной комиссии представляются в Совет народных депутатов Россошанского муниципального района, перечисленными в части 2 пункта 5.2. настоящего положения, не позднее чем за два месяца до истечения полномочий действующего председателя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При рассмотрении кандидатур, представленных на должность председателя Ревизионной комиссии, Совет народных депутатов Россошанского муниципального района вправе запрашивать мнение председателя Контрольно-счетной палаты Воронежской области о соответствии представленных кандидатур квалификационным требованиям, установленным пунктом 6 настоящего положения.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5.5. Порядок рассмотрения кандидатур на должность председателя Ревизионной комиссии устанавливается регламентом Совета народных депутатов Россошанского муниципального района.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6. Требования к кандидатурам на должность председателя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На должность председателя Ревизионной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стаж муниципальной службы (государственной службы) не менее двух лет или стаж работы по специальности не менее трех лет.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Гражданин Российской Федерации не может быть назначен на должность председателя Ревизионной комиссии в случае: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наличия у него неснятой или непогашенной судимости;</w:t>
      </w:r>
      <w:r>
        <w:rPr>
          <w:rFonts w:ascii="Tahoma" w:hAnsi="Tahoma" w:cs="Tahoma"/>
          <w:color w:val="000000"/>
          <w:sz w:val="18"/>
          <w:szCs w:val="18"/>
        </w:rPr>
        <w:br/>
        <w:t>2) признания его недееспособным или ограниченно дееспособным решением суда, вступившим в законную силу;</w:t>
      </w:r>
      <w:r>
        <w:rPr>
          <w:rFonts w:ascii="Tahoma" w:hAnsi="Tahoma" w:cs="Tahoma"/>
          <w:color w:val="000000"/>
          <w:sz w:val="18"/>
          <w:szCs w:val="18"/>
        </w:rPr>
        <w:br/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  <w:r>
        <w:rPr>
          <w:rFonts w:ascii="Tahoma" w:hAnsi="Tahoma" w:cs="Tahoma"/>
          <w:color w:val="000000"/>
          <w:sz w:val="18"/>
          <w:szCs w:val="18"/>
        </w:rPr>
        <w:br/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Председатель Ревизионной комиссии не может состоять в близком родстве или свойстве (родители, супруги, дети, братья, сестры, а также братья, сестры, родители, дети супругов и супруги детей),  с председателем Совета народных депутатов Россошанского муниципального района, главой Россошанского муниципального района, главой администрации Россошанского муниципального района, руководителями судебных и правоохранительных органов, расположенных на территории Россошанского муниципального района.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 Председатель Ревизионной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 Председатель Ревизионной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Воронежской области, муниципальными нормативными правовыми актами.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Статья 7. Гарантии статуса должностных лиц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Председатель и старшие инспекторы Ревизионной комиссии являются должностными лицами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Воздействие в какой-либо форме на должностных лиц Ревизионной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Ревизионной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Воронежской области.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 Должностные лица Ревизионной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7.4. Должностные лица Ревизионной комиссии обладают гарантиями профессиональной независимости.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7.5. Председатель Ревизионной комиссии досрочно освобождается от должности на основании решения Совета народных депутатов Россошанского муниципального района в случае: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вступления в законную силу обвинительного приговора суда в отношении его;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признания его недееспособным или ограниченно дееспособным вступившим в законную силу решением суда;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подачи письменного заявления об отставке;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Совета народных депутатов Россошанского муниципального района;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достижения установленного нормативным правовым актом Россошанского муниципального района в соответствии с федеральным законом предельного возраста пребывания в должности;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выявления обстоятельств, предусмотренных частями 6.3 – 6.4 настоящего Положения.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несоблюдения ограничений, запретов, неисполнения обязанностей, которые установлены Федеральным законом от 25 декабря 2008 года №273 –ФЗ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 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8. Полномочия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8.1. Ревизионная комиссия осуществляет следующие полномочия: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контроль за исполнением бюджета Россошанского муниципального района;</w:t>
      </w:r>
      <w:r>
        <w:rPr>
          <w:rFonts w:ascii="Tahoma" w:hAnsi="Tahoma" w:cs="Tahoma"/>
          <w:color w:val="000000"/>
          <w:sz w:val="18"/>
          <w:szCs w:val="18"/>
        </w:rPr>
        <w:br/>
        <w:t>      2) экспертиза проектов бюджета Россошанского муниципального района;</w:t>
      </w:r>
      <w:r>
        <w:rPr>
          <w:rFonts w:ascii="Tahoma" w:hAnsi="Tahoma" w:cs="Tahoma"/>
          <w:color w:val="000000"/>
          <w:sz w:val="18"/>
          <w:szCs w:val="18"/>
        </w:rPr>
        <w:br/>
        <w:t>      3) внешняя проверка годового отчета об исполнении бюджета Россошанского   муниципального района;</w:t>
      </w:r>
      <w:r>
        <w:rPr>
          <w:rFonts w:ascii="Tahoma" w:hAnsi="Tahoma" w:cs="Tahoma"/>
          <w:color w:val="000000"/>
          <w:sz w:val="18"/>
          <w:szCs w:val="18"/>
        </w:rPr>
        <w:br/>
        <w:t>      4) организация и осуществление контроля за законностью, результативностью (эффективностью и экономностью) использования средств бюджета Россошанского муниципального района, а также средств, получаемых бюджетом Россошанского муниципального района из иных источников, предусмотренных законодательством Российской Федерации;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      5) контроль за соблюдением установленного порядка управления и распоряжения имуществом, находящимся в собственности Россошанского муниципального района, в том числе охраняемыми результатами интеллектуальной деятельности и средствами индивидуализации, принадлежащими Россошанскому муниципальному району;</w:t>
      </w:r>
      <w:r>
        <w:rPr>
          <w:rFonts w:ascii="Tahoma" w:hAnsi="Tahoma" w:cs="Tahoma"/>
          <w:color w:val="000000"/>
          <w:sz w:val="18"/>
          <w:szCs w:val="18"/>
        </w:rPr>
        <w:br/>
        <w:t>       6) оценка эффективности предоставления налоговых и иных льгот и преимуществ, бюджетных кредитов за счет средств бюджета Россошанского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Россошанского муниципального района и имущества, находящегося в собственности Россошанского муниципального района;</w:t>
      </w:r>
      <w:r>
        <w:rPr>
          <w:rFonts w:ascii="Tahoma" w:hAnsi="Tahoma" w:cs="Tahoma"/>
          <w:color w:val="000000"/>
          <w:sz w:val="18"/>
          <w:szCs w:val="18"/>
        </w:rPr>
        <w:br/>
        <w:t>      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Россошанского муниципального района, а также муниципальных программ;</w:t>
      </w:r>
      <w:r>
        <w:rPr>
          <w:rFonts w:ascii="Tahoma" w:hAnsi="Tahoma" w:cs="Tahoma"/>
          <w:color w:val="000000"/>
          <w:sz w:val="18"/>
          <w:szCs w:val="18"/>
        </w:rPr>
        <w:br/>
        <w:t>      8) анализ бюджетного процесса в Россошанском муниципальном районе и подготовка предложений, направленных на его совершенствование;</w:t>
      </w:r>
      <w:r>
        <w:rPr>
          <w:rFonts w:ascii="Tahoma" w:hAnsi="Tahoma" w:cs="Tahoma"/>
          <w:color w:val="000000"/>
          <w:sz w:val="18"/>
          <w:szCs w:val="18"/>
        </w:rPr>
        <w:br/>
        <w:t>      9) подготовка информации о ходе исполнения бюджета Россошанского муниципального района, о результатах проведенных контрольных и экспертно-аналитических мероприятий и представление такой информации в Совет народных депутатов Россошанского муниципального района и главе Россошанского муниципального района;</w:t>
      </w:r>
      <w:r>
        <w:rPr>
          <w:rFonts w:ascii="Tahoma" w:hAnsi="Tahoma" w:cs="Tahoma"/>
          <w:color w:val="000000"/>
          <w:sz w:val="18"/>
          <w:szCs w:val="18"/>
        </w:rPr>
        <w:br/>
        <w:t>      10) контроль за законностью, результативностью (эффективностью и экономностью) использования средств бюджета Россошанского муниципального района, поступивших в бюджеты поселений, входящих в состав Россошанского муниципального района;</w:t>
      </w:r>
      <w:r>
        <w:rPr>
          <w:rFonts w:ascii="Tahoma" w:hAnsi="Tahoma" w:cs="Tahoma"/>
          <w:color w:val="000000"/>
          <w:sz w:val="18"/>
          <w:szCs w:val="18"/>
        </w:rPr>
        <w:br/>
        <w:t>       11) осуществление полномочий внешнего муниципального финансового контроля в поселениях, входящих в состав Россошанского муниципального района, в соответствии с соглашениями, заключенными Советом народных депутатов Россошанского муниципального района с Советами народных депутатов поселений Россошанского муниципального района;</w:t>
      </w:r>
      <w:r>
        <w:rPr>
          <w:rFonts w:ascii="Tahoma" w:hAnsi="Tahoma" w:cs="Tahoma"/>
          <w:color w:val="000000"/>
          <w:sz w:val="18"/>
          <w:szCs w:val="18"/>
        </w:rPr>
        <w:br/>
        <w:t>       12) участие в пределах полномочий в мероприятиях, направленных на противодействие коррупции;</w:t>
      </w:r>
      <w:r>
        <w:rPr>
          <w:rFonts w:ascii="Tahoma" w:hAnsi="Tahoma" w:cs="Tahoma"/>
          <w:color w:val="000000"/>
          <w:sz w:val="18"/>
          <w:szCs w:val="18"/>
        </w:rPr>
        <w:br/>
        <w:t>       13) иные полномочия в сфере внешнего муниципального финансового контроля, установленные федеральными законами, законами Воронежской области, Уставом Россошанского муниципального района и нормативными правовыми актами Совета народных депутатов Россошанского муниципального района.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 Внешний государственный финансовый контроль осуществляется Ревизионной комиссией: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Россошанского муниципального района;</w:t>
      </w:r>
      <w:r>
        <w:rPr>
          <w:rFonts w:ascii="Tahoma" w:hAnsi="Tahoma" w:cs="Tahoma"/>
          <w:color w:val="000000"/>
          <w:sz w:val="18"/>
          <w:szCs w:val="18"/>
        </w:rPr>
        <w:br/>
        <w:t>      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9. Формы осуществления Ревизионной комиссией внешнего государственного и муниципального финансового контроля.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9.1. Внешний муниципальный финансовый контроль осуществляется Ревизионной комиссией в форме контрольных или экспертно-аналитических мероприятий.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При проведении контрольного мероприятия Ревизионной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Ревизионной комиссией составляется отчет.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 При проведении экспертно-аналитического мероприятия Ревизионная комиссия составляет отчет или заключение.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10. Стандарты внешнего муниципального финансового контроля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10.1. Ревизионная комиссия при осуществлении внешнего муниципального финансового контроля руководствуется стандартами внешнего муниципального финансового контроля.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10.2. Разработка стандартов внешнего муниципального финансового контроля осуществляется Ревизионной комиссией: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1) в отношении органов местного самоуправления и муниципальных органов, муниципальных учреждений и муниципальных предприятий в соответствии с общими требованиями, утвержденными Счетной палатой Российской Федерации и (или) Контрольно-счетной палатой Воронежской области;</w:t>
      </w:r>
      <w:r>
        <w:rPr>
          <w:rFonts w:ascii="Tahoma" w:hAnsi="Tahoma" w:cs="Tahoma"/>
          <w:color w:val="000000"/>
          <w:sz w:val="18"/>
          <w:szCs w:val="18"/>
        </w:rPr>
        <w:br/>
        <w:t>         2) в отношении иных организаций - в соответствии с общими требованиями, установленными федеральным законом.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10.4. Стандарты внешнего муниципального финансового контроля не могут противоречить законодательству Российской Федерации и законодательству Воронежской области.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11. Планирование деятельности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11.1 Ревизионная комиссия осуществляет свою деятельность на основе планов, которые разрабатываются и утверждаются ею самостоятельно.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11.2. План работы Ревизионной комиссии утверждается в срок до 30 декабря года, предшествующего планируемому.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11.3. Обязательному включению в планы работы Ревизионной комиссии подлежат поручения Совета народных депутатов Россошанского муниципального района, его комитетов и комиссий, предложения и запросы главы Россошанского муниципального района.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12. Регламент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12.1. Содержание направлений деятельности Ревизионной комиссии, порядок ведения дел, подготовки и проведения контрольных и экспертно-аналитических мероприятий и иные вопросы внутренней деятельности Ревизионной комиссии определяются Регламентом Ревизионной комиссии.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13. Обязательность исполнения требований должностных лиц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13.1. Требования и запросы должностных лиц Ревизионной комиссии,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13.2. Неисполнение законных требований и запросов должностных лиц Ревизионной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Воронежской области.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14. Полномочия председателя Ревизионной комиссии по организации деятельности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14.1. Председатель Ревизионной комиссии: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осуществляет общее руководство деятельностью Ревизионной комиссии;</w:t>
      </w:r>
      <w:r>
        <w:rPr>
          <w:rFonts w:ascii="Tahoma" w:hAnsi="Tahoma" w:cs="Tahoma"/>
          <w:color w:val="000000"/>
          <w:sz w:val="18"/>
          <w:szCs w:val="18"/>
        </w:rPr>
        <w:br/>
        <w:t>         2) утверждает Регламент Ревизионной комиссии;</w:t>
      </w:r>
      <w:r>
        <w:rPr>
          <w:rFonts w:ascii="Tahoma" w:hAnsi="Tahoma" w:cs="Tahoma"/>
          <w:color w:val="000000"/>
          <w:sz w:val="18"/>
          <w:szCs w:val="18"/>
        </w:rPr>
        <w:br/>
        <w:t>         3) утверждает планы работы Ревизионной комиссии и изменения к ним;</w:t>
      </w:r>
      <w:r>
        <w:rPr>
          <w:rFonts w:ascii="Tahoma" w:hAnsi="Tahoma" w:cs="Tahoma"/>
          <w:color w:val="000000"/>
          <w:sz w:val="18"/>
          <w:szCs w:val="18"/>
        </w:rPr>
        <w:br/>
        <w:t>         4) утверждает годовой отчет о деятельности Ревизионной комиссии;</w:t>
      </w:r>
      <w:r>
        <w:rPr>
          <w:rFonts w:ascii="Tahoma" w:hAnsi="Tahoma" w:cs="Tahoma"/>
          <w:color w:val="000000"/>
          <w:sz w:val="18"/>
          <w:szCs w:val="18"/>
        </w:rPr>
        <w:br/>
        <w:t>         5) утверждает стандарты внешнего муниципального финансового контроля;</w:t>
      </w:r>
      <w:r>
        <w:rPr>
          <w:rFonts w:ascii="Tahoma" w:hAnsi="Tahoma" w:cs="Tahoma"/>
          <w:color w:val="000000"/>
          <w:sz w:val="18"/>
          <w:szCs w:val="18"/>
        </w:rPr>
        <w:br/>
        <w:t>         6) утверждает результаты контрольных и экспертно-аналитических мероприятий Ревизионной комиссии; подписывает представления и предписания Ревизионной  комиссии;</w:t>
      </w:r>
      <w:r>
        <w:rPr>
          <w:rFonts w:ascii="Tahoma" w:hAnsi="Tahoma" w:cs="Tahoma"/>
          <w:color w:val="000000"/>
          <w:sz w:val="18"/>
          <w:szCs w:val="18"/>
        </w:rPr>
        <w:br/>
        <w:t>         7) представляет Совету народных депутатов Россошанского муниципального образования и главе Россошанского муниципального района ежегодный отчет о деятельности Ревизионной комиссии, результатах проведенных контрольных и экспертно-  аналитических мероприятий;</w:t>
      </w:r>
      <w:r>
        <w:rPr>
          <w:rFonts w:ascii="Tahoma" w:hAnsi="Tahoma" w:cs="Tahoma"/>
          <w:color w:val="000000"/>
          <w:sz w:val="18"/>
          <w:szCs w:val="18"/>
        </w:rPr>
        <w:br/>
        <w:t>         8) представляет Ревизионную комиссию в отношениях с государственными органами Российской Федерации, государственными органами Воронежской области и органами местного самоуправления;</w:t>
      </w:r>
      <w:r>
        <w:rPr>
          <w:rFonts w:ascii="Tahoma" w:hAnsi="Tahoma" w:cs="Tahoma"/>
          <w:color w:val="000000"/>
          <w:sz w:val="18"/>
          <w:szCs w:val="18"/>
        </w:rPr>
        <w:br/>
        <w:t>         9) утверждает должностные регламенты работников Ревизионной комиссии;</w:t>
      </w:r>
      <w:r>
        <w:rPr>
          <w:rFonts w:ascii="Tahoma" w:hAnsi="Tahoma" w:cs="Tahoma"/>
          <w:color w:val="000000"/>
          <w:sz w:val="18"/>
          <w:szCs w:val="18"/>
        </w:rPr>
        <w:br/>
        <w:t>        10) осуществляет полномочия по найму и увольнению работников аппарата Ревизионной комиссии;</w:t>
      </w:r>
      <w:r>
        <w:rPr>
          <w:rFonts w:ascii="Tahoma" w:hAnsi="Tahoma" w:cs="Tahoma"/>
          <w:color w:val="000000"/>
          <w:sz w:val="18"/>
          <w:szCs w:val="18"/>
        </w:rPr>
        <w:br/>
        <w:t>        11) издает правовые акты (приказы) по вопросам организации деятельности Ревизионной комиссии.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Статья 15. Права, обязанности и ответственность должностных лиц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15.1. Должностные лица Ревизионной комиссии при осуществлении возложенных на них должностных полномочий имеют право: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  <w:r>
        <w:rPr>
          <w:rFonts w:ascii="Tahoma" w:hAnsi="Tahoma" w:cs="Tahoma"/>
          <w:color w:val="000000"/>
          <w:sz w:val="18"/>
          <w:szCs w:val="18"/>
        </w:rPr>
        <w:br/>
        <w:t>         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  <w:r>
        <w:rPr>
          <w:rFonts w:ascii="Tahoma" w:hAnsi="Tahoma" w:cs="Tahoma"/>
          <w:color w:val="000000"/>
          <w:sz w:val="18"/>
          <w:szCs w:val="18"/>
        </w:rPr>
        <w:br/>
        <w:t>        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местного самоуправления и муниципальных органов, организаций;</w:t>
      </w:r>
      <w:r>
        <w:rPr>
          <w:rFonts w:ascii="Tahoma" w:hAnsi="Tahoma" w:cs="Tahoma"/>
          <w:color w:val="000000"/>
          <w:sz w:val="18"/>
          <w:szCs w:val="18"/>
        </w:rPr>
        <w:br/>
        <w:t>        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r>
        <w:rPr>
          <w:rFonts w:ascii="Tahoma" w:hAnsi="Tahoma" w:cs="Tahoma"/>
          <w:color w:val="000000"/>
          <w:sz w:val="18"/>
          <w:szCs w:val="18"/>
        </w:rPr>
        <w:br/>
        <w:t>        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  <w:r>
        <w:rPr>
          <w:rFonts w:ascii="Tahoma" w:hAnsi="Tahoma" w:cs="Tahoma"/>
          <w:color w:val="000000"/>
          <w:sz w:val="18"/>
          <w:szCs w:val="18"/>
        </w:rPr>
        <w:br/>
        <w:t>        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  <w:r>
        <w:rPr>
          <w:rFonts w:ascii="Tahoma" w:hAnsi="Tahoma" w:cs="Tahoma"/>
          <w:color w:val="000000"/>
          <w:sz w:val="18"/>
          <w:szCs w:val="18"/>
        </w:rPr>
        <w:br/>
        <w:t>        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  <w:r>
        <w:rPr>
          <w:rFonts w:ascii="Tahoma" w:hAnsi="Tahoma" w:cs="Tahoma"/>
          <w:color w:val="000000"/>
          <w:sz w:val="18"/>
          <w:szCs w:val="18"/>
        </w:rPr>
        <w:br/>
        <w:t>       8) знакомиться с технической документацией к электронным базам данных.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15.2. Должностные лица 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15.1 настоящего положения, должны незамедлительно (в течение 24 часов) в письменной форме, в том числе по электронной почте либо факсимильной связью, направить председателю Ревизионной комиссии уведомление с приложением копии акта (копии актов) опечатывания касс, кассовых и служебных помещений, складов и архивов, изъятия документов и материалов.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Уведомление составляется по форме согласно приложению к Закону Воронежской области от 06 октября 2011 г. №130 – ОЗ.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15.3. Должностные лица Ревизионной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15.4. Должностные лица Ревизионной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15.5. Должностные лица 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15.6. Председатель Ревизионной комиссии вправе участвовать в заседаниях Совета народных депутатов Россошанского муниципального района, его комитетов, комиссий и рабочих групп, заседаниях администрации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Россошанского муниципального района, исполнительных органов муниципального образования, координационных и совещательных органов при главе Россошанского муниципального района.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15.7. Должностные лица Ревизионной комиссии обязаны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доходов»,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, владеть и (или) пользоваться иностранными финансовыми инструментами».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16. Предоставление информации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16.1. Проверяемые органы и организации обязаны предоставлять Ревизионной комиссии на регулярной основе, а также по запросам Ревизионной комиссии информацию, необходимую для обеспечения ее деятельности.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16.2. Органы местного самоуправления и муниципальные органы Россошанского муниципального района Воронежской области, организации, в отношении которых Ревизионная комиссия вправе осуществлять внешний муниципальный финансовый контроль, их должностные лица, а так же территориальные органы федеральных органов исполнительной власти и их структурные подразделения в течение пяти дней со дня получения ими запроса Ревизионной комиссии обязаны предоставить Ревизионной комиссии информацию, документы и материалы, необходимые для проведения контрольных и экспертно-аналитических мероприятий.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16.3. При осуществлении Ревизионной комиссии контрольных мероприятий проверяемые органы и организации должны обеспечить должностным лицам Ревизионной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Россошанского муниципального района,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Ревизионной комиссией ее полномочий.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16.4. Правовые акты администрации Россошанского муниципального района о создании, преобразовании или ликвидации муниципальных учреждений и унитарных предприятий Россошанского муниципального района, изменении количества акций и долей Россошанского муниципального района в уставных капиталах хозяйственных обществ, о заключении договоров об управлении бюджетными средствами и иными объектами собственности Россошанского муниципального района направляются в Ревизионную комиссию в течение 10 рабочих дней со дня принятия.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16.5. Финансовый орган Россошанского муниципального района направляет в Ревизионную комиссию бюджетную отчетность Россошанского муниципального района, утвержденную сводную бюджетную роспись, кассовый план и изменения к ним.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16.6. Главные администраторы бюджетных средств Россошанского муниципального района направляют в Ревизионную комиссию сводную бюджетную отчетность.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16.7. Исполнительные органы Россошанского муниципального района ежегодно направляют в Ревизионную комиссию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Россошанского муниципального района не менее пятидесяти процентов в течение тридцати дней со дня их подписания.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16.8. Непредставление или несвоевременное представление Ревизионной комиссии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Воронежской области.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17. Представления и предписания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17.1. Ревизионная комиссия по результатам проведения контрольных мероприятий вносит в органы местного самоуправления и муниципальные органы, организации и их должностным лицам представления для их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рассмотрения и принятия мер по устранению выявленных нарушений и недостатков, предотвращению нанесения материального ущерба, Россошанского муниципальному района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17.2. Представление Ревизионной комиссии подписывается председателем Ревизионной комиссии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Ревизионную комиссию о принятых по результатам рассмотрения представления решениях и мерах.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17.4. В случае выявления нарушений, требующих безотлагательных мер по их пресечению и предупреждению, воспрепятствования проведению должностными лицами Ревизионной комиссии контрольных мероприятий, а также в случаях несоблюдения сроков рассмотрения представлений Ревизионной комиссией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17.5. Предписание Ревизионной комиссии должно содержать указание на конкретные допущенные нарушения и конкретные основания вынесения предписания.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17.6. Предписание Ревизионной комиссии подписывается председателем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17.7. Предписание Ревизионной комиссии должно быть исполнено в установленные в нем сроки.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17.8. Неисполнение или ненадлежащее исполнение в установленный срок предписания Ревизионной комиссии влечет за собой ответственность, установленную законодательством субъекта Российской Федерации об административных правонарушениях.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17.9. В случае, если при проведении контрольных мероприятий выявлены факты незаконного использования средств бюджета Россошанского муниципального района, в которых усматриваются признаки преступления или коррупционного правонарушения, Ревизионная комиссия незамедлительно передает материалы контрольных мероприятий в правоохранительные органы.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18. Гарантии прав проверяемых органов и организаций.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18.1. Акты, составленные Ревизионной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к акту представляются в течение пяти рабочих дней со дня получения акта, прилагаются к актам и в дальнейшем являются их неотъемлемой частью.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Ревизионной комиссии, а также обратиться с жалобой на действия (бездействие) Ревизионной комиссии в Совет народных депутатов Россошанского муниципального района. Подача заявление не приостанавливает действия предписания.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19. Взаимодействие Ревизионной комиссии с государственными и муниципальными органами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19.1. Ревизионная комиссия при осуществлении своей деятельности имеет право взаимодействовать с исполнительными органами Россошанского муниципального района,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Воронежской области, Россошанского муниципального района,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19.2. Ревизионная комиссия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Воронежской области, заключать с ними соглашения о сотрудничестве и взаимодействии, объединения (ассоциации) контрольно-счетных органов Воронежской области.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19.3. В целях координации своей деятельности Ревизионная комиссия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19.4. Ревизионная комиссия вправе планировать и проводить совместные контрольные и экспертно-аналитические мероприятия с Контрольно-счетной палатой Воронежской области, а также обращаться по вопросам осуществления анализа деятельности Ревизионной комиссии и получения рекомендаций по повышению эффективности ее работы.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20. Обеспечение доступа к информации о деятельности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20.1 Ревизионная комиссия в целях обеспечения доступа к информации о своей деятельности размещает на сайте Совета народных депутатов Россошанского муниципального района в информационно-телекоммуникационной сети Интернет (далее - сеть Интернет) и опубликовывает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в газете «Россошанский курьер».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20.2. Ревизионная комиссия ежегодно представляет отчет о своей деятельности Совету народных депутатов Россошанского муниципального района. Указанный отчет опубликовывается в средствах массовой информации и размещается в сети Интернет только после его рассмотрения Советом народных депутатов Россошанского муниципального района.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20.3. Порядок опубликования в средствах массовой информации и размещения в сети Интернет информации о деятельности Ревизионной комиссии осуществляется в соответствии с Регламентом Ревизионной комиссии.</w:t>
      </w:r>
    </w:p>
    <w:p w:rsidR="00D40CEA" w:rsidRDefault="00D40CEA" w:rsidP="00D40CEA">
      <w:pPr>
        <w:pStyle w:val="a3"/>
        <w:shd w:val="clear" w:color="auto" w:fill="F5F5F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Статья 21. Финансовое обеспечение деятельности Ревизионной комиссии.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21.1. Финансовое обеспечение деятельности Ревизионной комиссии предусматривается в полном объеме, позволяющем обеспечить осуществление возложенных на нее полномочий.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21.2. Расходы на обеспечение деятельности Ревизионной комиссии предусматриваются в бюджете Россошанского муниципального района отдельной строкой в соответствии с классификацией расходов бюджетов Российской Федерации.</w:t>
      </w:r>
    </w:p>
    <w:p w:rsidR="00D40CEA" w:rsidRDefault="00D40CEA" w:rsidP="00D40CEA">
      <w:pPr>
        <w:pStyle w:val="a3"/>
        <w:shd w:val="clear" w:color="auto" w:fill="F5F5F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21.3. Контроль за использованием Ревизионной комиссией бюджетных средств и муниципального имущества осуществляется на основании постановлений Совета народных депутатов Россошанского муниципального образования.</w:t>
      </w:r>
    </w:p>
    <w:p w:rsidR="008B32C6" w:rsidRDefault="008B32C6">
      <w:bookmarkStart w:id="0" w:name="_GoBack"/>
      <w:bookmarkEnd w:id="0"/>
    </w:p>
    <w:sectPr w:rsidR="008B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FE"/>
    <w:rsid w:val="008B32C6"/>
    <w:rsid w:val="00BF3CFE"/>
    <w:rsid w:val="00D4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76C96-F21C-4F53-ADFC-70EDEC9E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5314</Words>
  <Characters>30290</Characters>
  <Application>Microsoft Office Word</Application>
  <DocSecurity>0</DocSecurity>
  <Lines>252</Lines>
  <Paragraphs>71</Paragraphs>
  <ScaleCrop>false</ScaleCrop>
  <Company>SPecialiST RePack</Company>
  <LinksUpToDate>false</LinksUpToDate>
  <CharactersWithSpaces>35533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2025-02-13T06:10:00Z</dcterms:created>
  <dcterms:modified xsi:type="dcterms:W3CDTF">2025-02-13T06:10:00Z</dcterms:modified>
</cp:coreProperties>
</file>