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AC" w:rsidRPr="0005176F" w:rsidRDefault="00562CAC" w:rsidP="00643257">
      <w:pPr>
        <w:pStyle w:val="a3"/>
        <w:tabs>
          <w:tab w:val="left" w:pos="426"/>
          <w:tab w:val="left" w:pos="2977"/>
        </w:tabs>
        <w:ind w:firstLine="709"/>
        <w:rPr>
          <w:rFonts w:ascii="Times New Roman" w:hAnsi="Times New Roman"/>
          <w:b/>
          <w:bCs/>
          <w:spacing w:val="28"/>
          <w:sz w:val="26"/>
          <w:szCs w:val="26"/>
        </w:rPr>
      </w:pPr>
      <w:r w:rsidRPr="0005176F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-27940</wp:posOffset>
            </wp:positionV>
            <wp:extent cx="590550" cy="685800"/>
            <wp:effectExtent l="19050" t="0" r="0" b="0"/>
            <wp:wrapSquare wrapText="bothSides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2D8" w:rsidRPr="0005176F">
        <w:rPr>
          <w:rFonts w:ascii="Times New Roman" w:hAnsi="Times New Roman"/>
          <w:b/>
          <w:bCs/>
          <w:spacing w:val="28"/>
          <w:sz w:val="26"/>
          <w:szCs w:val="26"/>
        </w:rPr>
        <w:br w:type="textWrapping" w:clear="all"/>
        <w:t xml:space="preserve">                       </w:t>
      </w:r>
      <w:r w:rsidRPr="0005176F">
        <w:rPr>
          <w:rFonts w:ascii="Times New Roman" w:hAnsi="Times New Roman"/>
          <w:b/>
          <w:bCs/>
          <w:spacing w:val="28"/>
          <w:sz w:val="26"/>
          <w:szCs w:val="26"/>
        </w:rPr>
        <w:t>АДМИНИСТРАЦИЯ РОССОШАНСКОГО</w:t>
      </w:r>
    </w:p>
    <w:p w:rsidR="00562CAC" w:rsidRPr="0005176F" w:rsidRDefault="00562CAC" w:rsidP="00643257">
      <w:pPr>
        <w:pStyle w:val="a3"/>
        <w:tabs>
          <w:tab w:val="left" w:pos="426"/>
          <w:tab w:val="left" w:pos="2977"/>
        </w:tabs>
        <w:ind w:left="142" w:right="-568" w:hanging="568"/>
        <w:jc w:val="center"/>
        <w:rPr>
          <w:rFonts w:ascii="Times New Roman" w:hAnsi="Times New Roman"/>
          <w:b/>
          <w:bCs/>
          <w:spacing w:val="28"/>
          <w:sz w:val="26"/>
          <w:szCs w:val="26"/>
        </w:rPr>
      </w:pPr>
      <w:r w:rsidRPr="0005176F">
        <w:rPr>
          <w:rFonts w:ascii="Times New Roman" w:hAnsi="Times New Roman"/>
          <w:b/>
          <w:bCs/>
          <w:spacing w:val="28"/>
          <w:sz w:val="26"/>
          <w:szCs w:val="26"/>
        </w:rPr>
        <w:t xml:space="preserve"> МУНИЦИПАЛЬНОГО РАЙОНА ВОРОНЕЖСКОЙ ОБЛАСТИ</w:t>
      </w:r>
    </w:p>
    <w:p w:rsidR="00562CAC" w:rsidRPr="0005176F" w:rsidRDefault="00562CAC" w:rsidP="00643257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  <w:sz w:val="26"/>
          <w:szCs w:val="26"/>
        </w:rPr>
      </w:pPr>
    </w:p>
    <w:p w:rsidR="00562CAC" w:rsidRPr="0005176F" w:rsidRDefault="00562CAC" w:rsidP="00643257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Calibri" w:hAnsi="Calibri"/>
          <w:b/>
          <w:sz w:val="26"/>
          <w:szCs w:val="26"/>
        </w:rPr>
      </w:pPr>
      <w:r w:rsidRPr="0005176F">
        <w:rPr>
          <w:b/>
          <w:sz w:val="26"/>
          <w:szCs w:val="26"/>
        </w:rPr>
        <w:t>ПОСТАНОВЛЕНИЕ</w:t>
      </w:r>
    </w:p>
    <w:p w:rsidR="00562CAC" w:rsidRPr="0005176F" w:rsidRDefault="00562CAC" w:rsidP="00643257">
      <w:pPr>
        <w:spacing w:line="240" w:lineRule="auto"/>
        <w:jc w:val="both"/>
        <w:rPr>
          <w:sz w:val="26"/>
          <w:szCs w:val="26"/>
        </w:rPr>
      </w:pPr>
    </w:p>
    <w:p w:rsidR="00562CAC" w:rsidRPr="0005176F" w:rsidRDefault="00562CAC" w:rsidP="00643257">
      <w:pPr>
        <w:spacing w:after="0" w:line="240" w:lineRule="auto"/>
        <w:ind w:right="618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от  </w:t>
      </w:r>
      <w:r w:rsidR="004C6990">
        <w:rPr>
          <w:rFonts w:ascii="Times New Roman" w:hAnsi="Times New Roman" w:cs="Times New Roman"/>
          <w:sz w:val="26"/>
          <w:szCs w:val="26"/>
        </w:rPr>
        <w:t>23.07.2018</w:t>
      </w:r>
      <w:r w:rsidRPr="0005176F">
        <w:rPr>
          <w:rFonts w:ascii="Times New Roman" w:hAnsi="Times New Roman" w:cs="Times New Roman"/>
          <w:sz w:val="26"/>
          <w:szCs w:val="26"/>
        </w:rPr>
        <w:t>г             №</w:t>
      </w:r>
      <w:r w:rsidR="004C6990">
        <w:rPr>
          <w:rFonts w:ascii="Times New Roman" w:hAnsi="Times New Roman" w:cs="Times New Roman"/>
          <w:sz w:val="26"/>
          <w:szCs w:val="26"/>
        </w:rPr>
        <w:t>867</w:t>
      </w:r>
    </w:p>
    <w:p w:rsidR="00562CAC" w:rsidRPr="0005176F" w:rsidRDefault="009B178C" w:rsidP="00643257">
      <w:pPr>
        <w:spacing w:before="120" w:after="0" w:line="240" w:lineRule="auto"/>
        <w:ind w:right="65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_x0000_s1026" style="position:absolute;margin-left:0;margin-top:2pt;width:189pt;height:0;z-index:251660288" coordorigin="1418,3758" coordsize="3780,0">
            <v:line id="_x0000_s1027" style="position:absolute" from="1418,3758" to="3578,3758"/>
            <v:line id="_x0000_s1028" style="position:absolute" from="3758,3758" to="5198,3758"/>
          </v:group>
        </w:pict>
      </w:r>
      <w:r w:rsidR="00562CAC" w:rsidRPr="0005176F">
        <w:rPr>
          <w:rFonts w:ascii="Times New Roman" w:hAnsi="Times New Roman" w:cs="Times New Roman"/>
          <w:sz w:val="26"/>
          <w:szCs w:val="26"/>
        </w:rPr>
        <w:t>г. Россошь</w:t>
      </w:r>
    </w:p>
    <w:p w:rsidR="00562CAC" w:rsidRPr="0005176F" w:rsidRDefault="00562CAC" w:rsidP="00643257">
      <w:pPr>
        <w:spacing w:line="240" w:lineRule="auto"/>
        <w:rPr>
          <w:b/>
          <w:sz w:val="26"/>
          <w:szCs w:val="26"/>
        </w:rPr>
      </w:pPr>
    </w:p>
    <w:p w:rsidR="00562CAC" w:rsidRPr="0005176F" w:rsidRDefault="00562CAC" w:rsidP="00643257">
      <w:pPr>
        <w:pStyle w:val="a4"/>
        <w:ind w:right="510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176F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proofErr w:type="gramStart"/>
      <w:r w:rsidRPr="0005176F">
        <w:rPr>
          <w:rFonts w:ascii="Times New Roman" w:hAnsi="Times New Roman" w:cs="Times New Roman"/>
          <w:b/>
          <w:sz w:val="26"/>
          <w:szCs w:val="26"/>
        </w:rPr>
        <w:t xml:space="preserve">Порядка  проведения оценки регулирующего воздействия проектов </w:t>
      </w:r>
      <w:r w:rsidR="00A5444D">
        <w:rPr>
          <w:rFonts w:ascii="Times New Roman" w:hAnsi="Times New Roman" w:cs="Times New Roman"/>
          <w:b/>
          <w:sz w:val="26"/>
          <w:szCs w:val="26"/>
        </w:rPr>
        <w:t>муниципальных  нормативных правовых актов</w:t>
      </w:r>
      <w:proofErr w:type="gramEnd"/>
      <w:r w:rsidR="00A544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b/>
          <w:sz w:val="26"/>
          <w:szCs w:val="26"/>
        </w:rPr>
        <w:t xml:space="preserve">и экспертизы </w:t>
      </w:r>
      <w:r w:rsidR="00A5444D">
        <w:rPr>
          <w:rFonts w:ascii="Times New Roman" w:hAnsi="Times New Roman" w:cs="Times New Roman"/>
          <w:b/>
          <w:sz w:val="26"/>
          <w:szCs w:val="26"/>
        </w:rPr>
        <w:t xml:space="preserve">муниципальных  нормативных правовых актов </w:t>
      </w:r>
      <w:r w:rsidR="00556771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Pr="000517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0BFB" w:rsidRPr="0005176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b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b/>
          <w:sz w:val="26"/>
          <w:szCs w:val="26"/>
        </w:rPr>
        <w:t xml:space="preserve"> Воронежской области</w:t>
      </w:r>
    </w:p>
    <w:p w:rsidR="00562CAC" w:rsidRPr="0005176F" w:rsidRDefault="00562CAC" w:rsidP="00643257">
      <w:pPr>
        <w:pStyle w:val="a4"/>
        <w:ind w:right="510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0BF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05176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от 06.10.2003 </w:t>
      </w:r>
      <w:hyperlink r:id="rId7" w:history="1">
        <w:r w:rsidRPr="0005176F">
          <w:rPr>
            <w:rFonts w:ascii="Times New Roman" w:hAnsi="Times New Roman" w:cs="Times New Roman"/>
            <w:sz w:val="26"/>
            <w:szCs w:val="26"/>
          </w:rPr>
          <w:t>N 131-ФЗ</w:t>
        </w:r>
      </w:hyperlink>
      <w:r w:rsidR="00556771">
        <w:rPr>
          <w:rFonts w:ascii="Times New Roman" w:hAnsi="Times New Roman" w:cs="Times New Roman"/>
          <w:sz w:val="26"/>
          <w:szCs w:val="26"/>
        </w:rPr>
        <w:t xml:space="preserve"> «</w:t>
      </w:r>
      <w:r w:rsidRPr="0005176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55677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05176F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05176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Воронежской области от 04.08.2014 </w:t>
      </w:r>
      <w:hyperlink r:id="rId9" w:history="1">
        <w:r w:rsidRPr="0005176F">
          <w:rPr>
            <w:rFonts w:ascii="Times New Roman" w:hAnsi="Times New Roman" w:cs="Times New Roman"/>
            <w:sz w:val="26"/>
            <w:szCs w:val="26"/>
          </w:rPr>
          <w:t>N 112-ОЗ</w:t>
        </w:r>
      </w:hyperlink>
      <w:r w:rsidR="00556771">
        <w:rPr>
          <w:rFonts w:ascii="Times New Roman" w:hAnsi="Times New Roman" w:cs="Times New Roman"/>
          <w:sz w:val="26"/>
          <w:szCs w:val="26"/>
        </w:rPr>
        <w:t xml:space="preserve"> «</w:t>
      </w:r>
      <w:r w:rsidRPr="0005176F">
        <w:rPr>
          <w:rFonts w:ascii="Times New Roman" w:hAnsi="Times New Roman" w:cs="Times New Roman"/>
          <w:sz w:val="26"/>
          <w:szCs w:val="26"/>
        </w:rPr>
        <w:t xml:space="preserve">Об оценке регулирующего воздействия проектов муниципальных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 w:rsidRPr="0005176F">
        <w:rPr>
          <w:rFonts w:ascii="Times New Roman" w:hAnsi="Times New Roman" w:cs="Times New Roman"/>
          <w:sz w:val="26"/>
          <w:szCs w:val="26"/>
        </w:rPr>
        <w:t xml:space="preserve">и экспертизе муниципальных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 w:rsidR="00556771">
        <w:rPr>
          <w:rFonts w:ascii="Times New Roman" w:hAnsi="Times New Roman" w:cs="Times New Roman"/>
          <w:sz w:val="26"/>
          <w:szCs w:val="26"/>
        </w:rPr>
        <w:t>в Воронежской области»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на основании протеста </w:t>
      </w:r>
      <w:proofErr w:type="spellStart"/>
      <w:r w:rsidRPr="0005176F">
        <w:rPr>
          <w:rFonts w:ascii="Times New Roman" w:hAnsi="Times New Roman" w:cs="Times New Roman"/>
          <w:sz w:val="26"/>
          <w:szCs w:val="26"/>
        </w:rPr>
        <w:t>Межрайпрокуратуры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  </w:t>
      </w:r>
      <w:r w:rsid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>от 10.07.2018 г №2-1-2018</w:t>
      </w:r>
      <w:r w:rsidR="00643257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1141 администрация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</w:t>
      </w:r>
      <w:hyperlink w:anchor="Par37" w:history="1">
        <w:r w:rsidRPr="0005176F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проведения оценки регулирующего воздействия проектов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="00A5444D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sz w:val="26"/>
          <w:szCs w:val="26"/>
        </w:rPr>
        <w:t>(далее - Порядок проведения ОРВ), согласно приложению №1;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</w:t>
      </w:r>
      <w:hyperlink w:anchor="Par122" w:history="1">
        <w:r w:rsidRPr="0005176F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26019">
        <w:rPr>
          <w:rFonts w:ascii="Times New Roman" w:hAnsi="Times New Roman" w:cs="Times New Roman"/>
          <w:sz w:val="26"/>
          <w:szCs w:val="26"/>
        </w:rPr>
        <w:t xml:space="preserve"> (далее -</w:t>
      </w:r>
      <w:r w:rsidRPr="0005176F">
        <w:rPr>
          <w:rFonts w:ascii="Times New Roman" w:hAnsi="Times New Roman" w:cs="Times New Roman"/>
          <w:sz w:val="26"/>
          <w:szCs w:val="26"/>
        </w:rPr>
        <w:t xml:space="preserve"> Порядок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), согласно приложению №2.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 Определить органом, уполномоченным на проведение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оценки регулирующего воздействия проектов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sz w:val="26"/>
          <w:szCs w:val="26"/>
        </w:rPr>
        <w:t xml:space="preserve">и экспертизы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="00B20BFB" w:rsidRPr="0005176F">
        <w:rPr>
          <w:rFonts w:ascii="Times New Roman" w:hAnsi="Times New Roman" w:cs="Times New Roman"/>
          <w:sz w:val="26"/>
          <w:szCs w:val="26"/>
        </w:rPr>
        <w:t>отдел</w:t>
      </w:r>
      <w:r w:rsidRPr="000517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территории </w:t>
      </w:r>
      <w:r w:rsidR="00B20BFB" w:rsidRPr="0005176F">
        <w:rPr>
          <w:rFonts w:ascii="Times New Roman" w:hAnsi="Times New Roman" w:cs="Times New Roman"/>
          <w:sz w:val="26"/>
          <w:szCs w:val="26"/>
        </w:rPr>
        <w:t>администраци</w:t>
      </w:r>
      <w:r w:rsidR="00F112D8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2CAC" w:rsidRPr="0005176F" w:rsidRDefault="0005176F" w:rsidP="006432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62CAC" w:rsidRPr="0005176F">
        <w:rPr>
          <w:rFonts w:ascii="Times New Roman" w:hAnsi="Times New Roman" w:cs="Times New Roman"/>
          <w:sz w:val="26"/>
          <w:szCs w:val="26"/>
        </w:rPr>
        <w:t xml:space="preserve">Отделам и структурным подразделениям администрации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 – разработчикам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 нормативных правовых актов 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62CAC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562CAC" w:rsidRPr="0005176F">
        <w:rPr>
          <w:rFonts w:ascii="Times New Roman" w:hAnsi="Times New Roman" w:cs="Times New Roman"/>
          <w:sz w:val="26"/>
          <w:szCs w:val="26"/>
        </w:rPr>
        <w:t xml:space="preserve">  муниципального района направлять в </w:t>
      </w:r>
      <w:r w:rsidR="00562CAC" w:rsidRPr="0005176F">
        <w:rPr>
          <w:rFonts w:ascii="Times New Roman" w:hAnsi="Times New Roman" w:cs="Times New Roman"/>
          <w:bCs/>
          <w:sz w:val="26"/>
          <w:szCs w:val="26"/>
        </w:rPr>
        <w:t xml:space="preserve">отдел 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территории проекты муниципальных нормативных правовых актов, затрагивающие вопросы осуществления предпринимательской и инвестиционной деятельности для проведения процедуры оценки регулирующего воздействия и действующие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нормативные правовые акты, затрагивающие вопросы </w:t>
      </w:r>
      <w:r w:rsidR="00562CAC"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осуществления предпринимательской и инвестиционной деятельности для проведения экспертизы и вынесения заключения. </w:t>
      </w:r>
      <w:proofErr w:type="gramEnd"/>
    </w:p>
    <w:p w:rsidR="00562CAC" w:rsidRPr="0005176F" w:rsidRDefault="00562CAC" w:rsidP="00643257">
      <w:pPr>
        <w:pStyle w:val="a4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        </w:t>
      </w:r>
      <w:r w:rsidR="0005176F" w:rsidRPr="0005176F">
        <w:rPr>
          <w:rFonts w:ascii="Times New Roman" w:hAnsi="Times New Roman" w:cs="Times New Roman"/>
          <w:sz w:val="26"/>
          <w:szCs w:val="26"/>
        </w:rPr>
        <w:t>4</w:t>
      </w:r>
      <w:r w:rsidRPr="0005176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Воронежской области от 06.04.2017 г №382 «Об утверждении Порядка организации и проведения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процедуры оценки регулирующего воздействия проектов муниципальных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</w:t>
      </w:r>
      <w:proofErr w:type="gramEnd"/>
      <w:r w:rsidR="00A5444D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и экспертизы муниципальных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 w:rsidRPr="0005176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Воронежской области» признать утратившим силу.</w:t>
      </w:r>
    </w:p>
    <w:p w:rsidR="00562CAC" w:rsidRPr="0005176F" w:rsidRDefault="0005176F" w:rsidP="006432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5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официальном вестнике и разместить на официальном сайте администрации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 в сети Интернет.</w:t>
      </w:r>
    </w:p>
    <w:p w:rsidR="00562CAC" w:rsidRPr="0005176F" w:rsidRDefault="0005176F" w:rsidP="006432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6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62CAC" w:rsidRPr="0005176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62CAC" w:rsidRPr="0005176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Л. А. </w:t>
      </w:r>
      <w:proofErr w:type="spellStart"/>
      <w:r w:rsidR="00562CAC" w:rsidRPr="0005176F">
        <w:rPr>
          <w:rFonts w:ascii="Times New Roman" w:hAnsi="Times New Roman" w:cs="Times New Roman"/>
          <w:sz w:val="26"/>
          <w:szCs w:val="26"/>
        </w:rPr>
        <w:t>Мисливскую</w:t>
      </w:r>
      <w:proofErr w:type="spellEnd"/>
      <w:r w:rsidR="00562CAC" w:rsidRPr="0005176F">
        <w:rPr>
          <w:rFonts w:ascii="Times New Roman" w:hAnsi="Times New Roman" w:cs="Times New Roman"/>
          <w:sz w:val="26"/>
          <w:szCs w:val="26"/>
        </w:rPr>
        <w:t>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tabs>
          <w:tab w:val="left" w:pos="7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r w:rsidRPr="0005176F">
        <w:rPr>
          <w:rFonts w:ascii="Times New Roman" w:hAnsi="Times New Roman" w:cs="Times New Roman"/>
          <w:sz w:val="26"/>
          <w:szCs w:val="26"/>
        </w:rPr>
        <w:tab/>
        <w:t xml:space="preserve">Ю.В. </w:t>
      </w:r>
      <w:proofErr w:type="spellStart"/>
      <w:r w:rsidRPr="0005176F">
        <w:rPr>
          <w:rFonts w:ascii="Times New Roman" w:hAnsi="Times New Roman" w:cs="Times New Roman"/>
          <w:sz w:val="26"/>
          <w:szCs w:val="26"/>
        </w:rPr>
        <w:t>Мишанков</w:t>
      </w:r>
      <w:proofErr w:type="spellEnd"/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Pr="0005176F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0BFB" w:rsidRDefault="00B20BFB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76F" w:rsidRDefault="0005176F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76F" w:rsidRDefault="0005176F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76F" w:rsidRPr="0005176F" w:rsidRDefault="0005176F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556771">
      <w:pPr>
        <w:pStyle w:val="ConsPlusNormal"/>
        <w:widowControl/>
        <w:tabs>
          <w:tab w:val="left" w:pos="6495"/>
          <w:tab w:val="left" w:pos="6663"/>
          <w:tab w:val="right" w:pos="9355"/>
          <w:tab w:val="right" w:pos="9637"/>
        </w:tabs>
        <w:ind w:left="533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Приложение №1</w:t>
      </w:r>
    </w:p>
    <w:p w:rsidR="00562CAC" w:rsidRPr="0005176F" w:rsidRDefault="00562CAC" w:rsidP="00556771">
      <w:pPr>
        <w:pStyle w:val="ConsPlusNormal"/>
        <w:widowControl/>
        <w:ind w:left="533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62CAC" w:rsidRPr="0005176F" w:rsidRDefault="00B20BFB" w:rsidP="00556771">
      <w:pPr>
        <w:pStyle w:val="ConsPlusNormal"/>
        <w:widowControl/>
        <w:ind w:left="533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62CAC" w:rsidRPr="0005176F" w:rsidRDefault="00EE7AE6" w:rsidP="00EE7AE6">
      <w:pPr>
        <w:pStyle w:val="ConsPlusNormal"/>
        <w:widowControl/>
        <w:tabs>
          <w:tab w:val="center" w:pos="5348"/>
          <w:tab w:val="left" w:pos="5387"/>
          <w:tab w:val="right" w:pos="997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от  </w:t>
      </w:r>
      <w:r w:rsidR="004C6990">
        <w:rPr>
          <w:rFonts w:ascii="Times New Roman" w:hAnsi="Times New Roman" w:cs="Times New Roman"/>
          <w:sz w:val="26"/>
          <w:szCs w:val="26"/>
        </w:rPr>
        <w:t>23.07.2018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    года  № </w:t>
      </w:r>
      <w:r w:rsidR="004C6990">
        <w:rPr>
          <w:rFonts w:ascii="Times New Roman" w:hAnsi="Times New Roman" w:cs="Times New Roman"/>
          <w:sz w:val="26"/>
          <w:szCs w:val="26"/>
        </w:rPr>
        <w:t>867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2CAC" w:rsidRPr="0005176F" w:rsidRDefault="00562CAC" w:rsidP="00643257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7"/>
      <w:bookmarkEnd w:id="0"/>
      <w:r w:rsidRPr="0005176F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5176F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ПРОВЕДЕНИЯ </w:t>
      </w:r>
      <w:proofErr w:type="gramStart"/>
      <w:r w:rsidRPr="0005176F">
        <w:rPr>
          <w:rFonts w:ascii="Times New Roman" w:hAnsi="Times New Roman" w:cs="Times New Roman"/>
          <w:b/>
          <w:bCs/>
          <w:sz w:val="26"/>
          <w:szCs w:val="26"/>
        </w:rPr>
        <w:t>ОЦЕНКИ РЕГУЛИРУЮЩЕГО ВОЗДЕЙСТВИЯ ПРОЕКТОВ</w:t>
      </w:r>
      <w:r w:rsidR="00A5444D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МУНИЦИПАЛЬНЫХ НОРМАТИВНЫХ ПРАВОВЫХ АКТОВ </w:t>
      </w:r>
      <w:r w:rsidR="00B20BFB" w:rsidRPr="0005176F">
        <w:rPr>
          <w:rFonts w:ascii="Times New Roman" w:hAnsi="Times New Roman" w:cs="Times New Roman"/>
          <w:b/>
          <w:bCs/>
          <w:sz w:val="26"/>
          <w:szCs w:val="26"/>
        </w:rPr>
        <w:t>АДМИНИСТРАЦИИ</w:t>
      </w:r>
      <w:proofErr w:type="gramEnd"/>
      <w:r w:rsidR="00B20BFB" w:rsidRPr="0005176F">
        <w:rPr>
          <w:rFonts w:ascii="Times New Roman" w:hAnsi="Times New Roman" w:cs="Times New Roman"/>
          <w:b/>
          <w:bCs/>
          <w:sz w:val="26"/>
          <w:szCs w:val="26"/>
        </w:rPr>
        <w:t xml:space="preserve">  РОССОШАНСКОГО МУНИЦИПАЛЬНОГО РАЙОНА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A5444D" w:rsidRDefault="00562CAC" w:rsidP="00A5444D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5444D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A5444D" w:rsidRPr="00A5444D" w:rsidRDefault="00A5444D" w:rsidP="00A5444D">
      <w:pPr>
        <w:pStyle w:val="a9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3"/>
      <w:bookmarkEnd w:id="1"/>
      <w:r w:rsidRPr="0005176F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Настоящий Порядок проведения оценки регулирующего воздействия проектов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sz w:val="26"/>
          <w:szCs w:val="26"/>
        </w:rPr>
        <w:t xml:space="preserve">(далее - проекты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) определяет требования к проведению процедуры оценки регулирующего воздействия проектов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устанавливающих новые или изменяющих ранее предусмотренные нормативными правовыми актами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sz w:val="26"/>
          <w:szCs w:val="26"/>
        </w:rPr>
        <w:t>обязанности для субъектов предпринимательской и инвестиционной деятельности, за исключением:</w:t>
      </w:r>
      <w:proofErr w:type="gramEnd"/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проектов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Совета народных депутатов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устанавливающих, изменяющих, приостанавливающих, отменяющих местные налоги и сборы;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проектов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Совета народных депутатов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регулирующих бюджетные правоотношения.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1.2. Оценка регулирующего воздействия (далее - ОРВ) проектов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проводится в целях выявления положений, которые: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вводят избыточные обязанности, запреты и ограничения для субъектов предпринимательской и инвестиционной деятельности или способствуют их введению;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способствуют возникновению необоснованных расходов субъекта предпринимательской и инвестиционной деятельности, бюджета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1.3. Для целей настоящего Порядка используются следующие основные понятия: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уполномоченный орган - администрация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5176F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отдела социально-экономического развития территории 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уполномоченного в области проведения ОРВ проектов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выполняющего функции нормативно-правового, информационного и методического обеспечения ОРВ и процедуры экспертизы;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регулирующий орган </w:t>
      </w:r>
      <w:r w:rsidR="00F15F93" w:rsidRPr="0005176F">
        <w:rPr>
          <w:rFonts w:ascii="Times New Roman" w:hAnsi="Times New Roman" w:cs="Times New Roman"/>
          <w:sz w:val="26"/>
          <w:szCs w:val="26"/>
        </w:rPr>
        <w:t>–</w:t>
      </w:r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="00556771">
        <w:rPr>
          <w:rFonts w:ascii="Times New Roman" w:hAnsi="Times New Roman" w:cs="Times New Roman"/>
          <w:sz w:val="26"/>
          <w:szCs w:val="26"/>
        </w:rPr>
        <w:t xml:space="preserve">отделы и </w:t>
      </w:r>
      <w:r w:rsidR="00F15F93" w:rsidRPr="0005176F">
        <w:rPr>
          <w:rFonts w:ascii="Times New Roman" w:hAnsi="Times New Roman" w:cs="Times New Roman"/>
          <w:sz w:val="26"/>
          <w:szCs w:val="26"/>
        </w:rPr>
        <w:t>структурн</w:t>
      </w:r>
      <w:r w:rsidR="00556771">
        <w:rPr>
          <w:rFonts w:ascii="Times New Roman" w:hAnsi="Times New Roman" w:cs="Times New Roman"/>
          <w:sz w:val="26"/>
          <w:szCs w:val="26"/>
        </w:rPr>
        <w:t>ые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подразделени</w:t>
      </w:r>
      <w:r w:rsidR="00556771">
        <w:rPr>
          <w:rFonts w:ascii="Times New Roman" w:hAnsi="Times New Roman" w:cs="Times New Roman"/>
          <w:sz w:val="26"/>
          <w:szCs w:val="26"/>
        </w:rPr>
        <w:t>я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администрации разработ</w:t>
      </w:r>
      <w:r w:rsidR="00556771">
        <w:rPr>
          <w:rFonts w:ascii="Times New Roman" w:hAnsi="Times New Roman" w:cs="Times New Roman"/>
          <w:sz w:val="26"/>
          <w:szCs w:val="26"/>
        </w:rPr>
        <w:t>чики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556771">
        <w:rPr>
          <w:rFonts w:ascii="Times New Roman" w:hAnsi="Times New Roman" w:cs="Times New Roman"/>
          <w:sz w:val="26"/>
          <w:szCs w:val="26"/>
        </w:rPr>
        <w:t>ов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55677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56771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55677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публичные консультации - открытое обсуждение с заинтересованными лицами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организуемое уполномоченным органом в ходе проведения процедуры ОРВ и подготовки заключения об ОРВ;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- заключение об ОРВ - завершающий процедуру ОРВ документ, подготавливаемый уполномоченным органом и содержащий выводы 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</w:t>
      </w:r>
      <w:r w:rsidRPr="0005176F">
        <w:rPr>
          <w:rFonts w:ascii="Times New Roman" w:hAnsi="Times New Roman" w:cs="Times New Roman"/>
          <w:sz w:val="26"/>
          <w:szCs w:val="26"/>
        </w:rPr>
        <w:lastRenderedPageBreak/>
        <w:t>необоснованных расходов физических и юридических лиц в сфере предпринимательской и инвестиционной деятельности, а также бюджета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5F93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о наличии либо отсутствии достаточного обоснования решения проблемы предложенным способом регулирования;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официальный сайт - официальный сайт администрации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>в сети Интернет.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 Подготовка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</w:p>
    <w:p w:rsidR="00A5444D" w:rsidRPr="0005176F" w:rsidRDefault="00A5444D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При выявлении проблемы в сфере предпринимательской и инвестиционной деятельности регулирующий орган уточняет содержание проблемы, обсуждает идеи (концепции) правового регулирования, проводит сравнительный анализ возможных вариантов решения выявленной проблемы с учетом эффективности предлагаемых решений, оценки возможных расходов 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бюджета </w:t>
      </w:r>
      <w:proofErr w:type="spellStart"/>
      <w:r w:rsidR="00F15F93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возможности возникновения у потенциальных адресатов предлагаемого правового регулирования необоснованных издержек в связи с его введением.</w:t>
      </w:r>
      <w:proofErr w:type="gramEnd"/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2.2. По результатам анализа регулирующий орган принимает решение о подготовке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либо об отказе от введения правового регулирования.</w:t>
      </w:r>
      <w:bookmarkStart w:id="2" w:name="Par60"/>
      <w:bookmarkEnd w:id="2"/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2.3. В случае принятия решения о подготовке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регулирующий орган выбирает наилучший из имеющихся вариантов предлагаемого правового регулирования, на его основе разрабатывает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направляет его уполномоченному органу вместе с пояснительной запиской, содержащей следующие сведения: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а) описание предлагаемого правового регулирования в части положений, которыми: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изменяется содержание прав и обязанностей субъектов предпринимательской и инвестиционной деятельности, включая описание обязанностей (запретов, ограничений), которые предполагается возложить на субъекты предпринимательской и инвестиционной деятельности проектом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и (или) описание предполагаемых изменений в содержании существующих обязанностей (запретов, ограничений) указанных субъектов;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изменяется содержание или порядок реализации полномочий органов местного самоуправления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>в отношениях с субъектами предпринимательской и инвестиционной деятельности;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б)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в) сведения о целях предлагаемого правового регулирования и его соответствии нормативным правовым актам Российской Федерации, Воронежской области, органов местного самоуправления </w:t>
      </w:r>
      <w:proofErr w:type="spellStart"/>
      <w:r w:rsidR="00F15F93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документам стратегического планирования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F15F93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либо указание на инициативный характер разработки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г) описание рассмотренных альтернативных вариантов регулирования (способы, необходимые мероприятия, результат оценки последствий);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5176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) сведения о планируемых сроках вступления в силу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о необходимости установления переходного периода;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е) описание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ж) оценка необходимости применения исключений по введению правового регулирования в отношении отдельных групп лиц с соответствующим обоснованием;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5176F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) оценка расходов бюджета </w:t>
      </w:r>
      <w:proofErr w:type="spellStart"/>
      <w:r w:rsidR="00F15F93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необходимых для реализации предлагаемого правового регулирования;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>и) 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соблюдения обязанностей (запретов, ограничений), возлагаемых на них или изменяемых предлагаемым правовым регулированием;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к) оценка рисков невозможности решения проблемы предложенным способом, оценка рисков непредвиденных негативных последствий;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л) вывод об оценке целесообразности предлагаемого правового регулирования;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м) иные сведения, позволяющие оценить обоснованность вводимых обязанностей, запретов и ограничений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</w:t>
      </w:r>
      <w:proofErr w:type="spellStart"/>
      <w:r w:rsidR="00F15F93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F15F93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которые возникнут в связи с принятием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.</w:t>
      </w: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2.4. Уполномоченный орган рассматривает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в случае, если к проекту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не прилагается пояснительная записка либо пояснительная записка не содержит сведения, указанные в </w:t>
      </w:r>
      <w:hyperlink w:anchor="Par60" w:history="1">
        <w:r w:rsidRPr="0005176F">
          <w:rPr>
            <w:rFonts w:ascii="Times New Roman" w:hAnsi="Times New Roman" w:cs="Times New Roman"/>
            <w:sz w:val="26"/>
            <w:szCs w:val="26"/>
          </w:rPr>
          <w:t>пункте 2.3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настоящего Порядка, возвращает его регулирующему органу в срок, не превышающий 5 рабочих дней.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2.5. Регулирующий орган дорабатывает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направляет его в уполномоченный орган не позднее 10 рабочих дней, следующих за днем поступления его на доработку.</w:t>
      </w:r>
    </w:p>
    <w:p w:rsidR="00562CAC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3. Предварительное рассмотрение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</w:p>
    <w:p w:rsidR="00556771" w:rsidRPr="0005176F" w:rsidRDefault="00556771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15F93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3.1. Уполномоченный орган проводит предварительную ОРВ, в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ходе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которой определяет, относятся ли общественные отношения, регулируемые проектом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к предметной области ОРВ.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3.2. В случае если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не регулирует вопросы осуществления предпринимательской и инвестиционной деятельности, уполномоченный орган направляет в регулирующий орган уведомление о том, что подготовка заключения об ОРВ в отношении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не требуется. Если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устанавливает новые или изменяет ранее предусмотренные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05176F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F15F93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5F93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обязанности для субъектов предпринимательской и инвестиционной деятельности (за исключением случаев, указанных в </w:t>
      </w:r>
      <w:hyperlink w:anchor="Par43" w:history="1">
        <w:r w:rsidRPr="0005176F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5176F">
        <w:rPr>
          <w:rFonts w:ascii="Times New Roman" w:hAnsi="Times New Roman" w:cs="Times New Roman"/>
          <w:sz w:val="26"/>
          <w:szCs w:val="26"/>
        </w:rPr>
        <w:t xml:space="preserve"> настоящего Порядка), уполномоченный орган принимает решение о проведении ОРВ. Срок проведения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предварительной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ОРВ не должен превышать 5 рабочих дней.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4. Проведение публичных консультаций</w:t>
      </w:r>
    </w:p>
    <w:p w:rsidR="00556771" w:rsidRPr="0005176F" w:rsidRDefault="00556771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4.1. В целях сбора мнений участников публичных консультаций по проекту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для повышения общего качества вводимого правового регулирования, исследования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на предмет наличия положений, необоснованно затрудняющих ведение предпринимательской и инвестиционной деятельности, уполномоченным органом проводятся публичные консультации.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4.2. В течение 3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решения о проведении ОРВ уполномоченный орган размещает на официальном сайте уведомление о проведении публичных консультаций, к которому прилагается перечень вопросов, обсуждаемых в ходе публичных консультаций,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пояснительная записка к нему. В уведомлении должен быть указан срок проведения публичных консультаций, а также способ направления участниками публичных консультаций своих мнений. Анонимные мнения уполномоченным органом не рассматриваются.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4.3. Одновременно с размещением уведомления о проведении публичных консультаций на официальном сайте уполномоченный орган извещает о начале публичных обсуждений регулирующий орган; заинтересованные </w:t>
      </w:r>
      <w:r w:rsidR="00A5444D">
        <w:rPr>
          <w:rFonts w:ascii="Times New Roman" w:hAnsi="Times New Roman" w:cs="Times New Roman"/>
          <w:sz w:val="26"/>
          <w:szCs w:val="26"/>
        </w:rPr>
        <w:t xml:space="preserve">отделы, </w:t>
      </w:r>
      <w:r w:rsidRPr="0005176F">
        <w:rPr>
          <w:rFonts w:ascii="Times New Roman" w:hAnsi="Times New Roman" w:cs="Times New Roman"/>
          <w:sz w:val="26"/>
          <w:szCs w:val="26"/>
        </w:rPr>
        <w:t xml:space="preserve">структурные подразделения администрации </w:t>
      </w:r>
      <w:proofErr w:type="spellStart"/>
      <w:r w:rsidR="006B329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6B329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 xml:space="preserve">; органы и организации, действующие на территории </w:t>
      </w:r>
      <w:proofErr w:type="spellStart"/>
      <w:r w:rsidR="006B329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6B329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целью деятельности которых является защита и представление интересов субъектов предпринимательской деятельности; иных лиц, которых целесообразно привлечь к публичным обсуждениям исходя из содержания проблемы, цели и предмета регулирования.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4.4. Срок приема отзывов всех заинтересованных лиц составляет 15 календарных дней со дня размещения уведомления на официальном сайте.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4.5. Предложения заинтересованных лиц могут быть получены уполномоченным органом также посредством проведения совещаний, заседаний экспертных групп, общественных советов и других совещательных и консультационных органов, действующих в </w:t>
      </w:r>
      <w:proofErr w:type="spellStart"/>
      <w:r w:rsidR="006B329B" w:rsidRPr="0005176F">
        <w:rPr>
          <w:rFonts w:ascii="Times New Roman" w:hAnsi="Times New Roman" w:cs="Times New Roman"/>
          <w:sz w:val="26"/>
          <w:szCs w:val="26"/>
        </w:rPr>
        <w:t>Россошанском</w:t>
      </w:r>
      <w:proofErr w:type="spellEnd"/>
      <w:r w:rsidR="006B329B" w:rsidRPr="0005176F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05176F">
        <w:rPr>
          <w:rFonts w:ascii="Times New Roman" w:hAnsi="Times New Roman" w:cs="Times New Roman"/>
          <w:sz w:val="26"/>
          <w:szCs w:val="26"/>
        </w:rPr>
        <w:t>, проведения опросов представителей групп заинтересованных лиц, а также с использованием иных форм и источников получения информации.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4.6. Обработка предложений, поступивших в ходе обсуждения предлагаемого правового регулирования, осуществляется уполномоченным органом, который рассматривает все предложения, поступившие в установленный в уведомлении срок. По результатам рассмотрения составляется сводка предложений.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В сводке предложений указываются органы и организации, которым были направлены извещения о проведении публичных консультаций, автор и содержание предложения, результат его рассмотрения (предлагается ли использовать данное предложение при разработке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либо при обосновании отказа от его разработки; в случае отказа от использования предложения указываются причины такого решения).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5. Подготовка заключения об ОРВ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5.1. В срок, не превышающий 5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окончания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публичных консультаций, уполномоченный орган подготавливает заключение об ОРВ. Заключение об ОРВ основывается на представленных регулирующим органом в пояснительной записке результатах исследования выявленной проблемы. При этом учитываются также мнения потенциальных адресатов предлагаемого правового регулирования, отраженные в сводке предложений, поступивших по результатам размещения уведомления на официальном сайте и проведения публичных консультаций.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В заключени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уполномоченного органа должны быть отражены: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а) обоснование выбора наиболее эффективного варианта решения проблемы;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б) информация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выявленных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(либо их отсутствии) в проекте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положений, которые: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вводят избыточные административные и иные ограничения и обязанности для субъектов предпринимательской и инвестиционной деятельности или способствуют их введению, включая избыточные требования по подготовке и (или) предоставлению документов, сведений, информации, а также требования, связанные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определенного персонала;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приведут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в городском округе город Воронеж;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- приведут к возникновению необоснованных расходов субъектов предпринимательской и инвестиционной деятельности, дополнительных (избыточных) расходов бюджета </w:t>
      </w:r>
      <w:proofErr w:type="spellStart"/>
      <w:r w:rsidR="006B329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6B329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способствуют необоснованному ограничению конкуренции.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5.2. Уполномоченный орган направляет регулирующему органу заключение об ОРВ с перечнем замечаний, требующих устранения, либо выражает свою отрицательную позицию по предлагаемому варианту правового регулирования, если в ходе всестороннего анализа результатов проведенной процедуры ОРВ приходит к выводу о неэффективности данного способа решения проблемы.</w:t>
      </w:r>
    </w:p>
    <w:p w:rsidR="006B329B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5.3. Регулирующий орган в течение 5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заключения об ОРВ устраняет замечания и учитывает предложения уполномоченного органа при доработке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. По итогам доработки проекта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регулирующий орган повторно направляет проект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пояснительную записку уполномоченному органу для получения заключения об ОРВ в соответствии с настоящим Порядком.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5.4. В течение 3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заключения об ОРВ уполномоченный орган размещает заключение об ОРВ и сводку предложений на официальном сайте.</w:t>
      </w:r>
    </w:p>
    <w:p w:rsidR="00771A1C" w:rsidRPr="0005176F" w:rsidRDefault="00771A1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1A1C" w:rsidRPr="0005176F" w:rsidRDefault="00771A1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12D8" w:rsidRPr="0005176F" w:rsidRDefault="00F112D8" w:rsidP="0064325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12D8" w:rsidRPr="0005176F" w:rsidRDefault="00F112D8" w:rsidP="00643257">
      <w:pPr>
        <w:pStyle w:val="a7"/>
        <w:jc w:val="left"/>
        <w:rPr>
          <w:b w:val="0"/>
          <w:sz w:val="26"/>
          <w:szCs w:val="26"/>
        </w:rPr>
      </w:pPr>
      <w:r w:rsidRPr="0005176F">
        <w:rPr>
          <w:b w:val="0"/>
          <w:bCs w:val="0"/>
          <w:sz w:val="26"/>
          <w:szCs w:val="26"/>
        </w:rPr>
        <w:t xml:space="preserve">Начальник </w:t>
      </w:r>
      <w:r w:rsidRPr="0005176F">
        <w:rPr>
          <w:b w:val="0"/>
          <w:sz w:val="26"/>
          <w:szCs w:val="26"/>
        </w:rPr>
        <w:t>отдела</w:t>
      </w:r>
    </w:p>
    <w:p w:rsidR="00F112D8" w:rsidRPr="0005176F" w:rsidRDefault="00F112D8" w:rsidP="0064325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организационной работы и делопроизводства</w:t>
      </w:r>
      <w:r w:rsidRPr="0005176F">
        <w:rPr>
          <w:rFonts w:ascii="Times New Roman" w:hAnsi="Times New Roman" w:cs="Times New Roman"/>
          <w:sz w:val="26"/>
          <w:szCs w:val="26"/>
        </w:rPr>
        <w:tab/>
        <w:t xml:space="preserve">                              П.А. Бочаров</w:t>
      </w:r>
    </w:p>
    <w:p w:rsidR="00771A1C" w:rsidRPr="0005176F" w:rsidRDefault="00771A1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1A1C" w:rsidRPr="0005176F" w:rsidRDefault="00771A1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1A1C" w:rsidRPr="0005176F" w:rsidRDefault="00771A1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3257" w:rsidRDefault="00643257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1A1C" w:rsidRPr="0005176F" w:rsidRDefault="00771A1C" w:rsidP="00D64FF9">
      <w:pPr>
        <w:pStyle w:val="ConsPlusNormal"/>
        <w:widowControl/>
        <w:tabs>
          <w:tab w:val="left" w:pos="6495"/>
          <w:tab w:val="left" w:pos="6663"/>
          <w:tab w:val="right" w:pos="9355"/>
          <w:tab w:val="right" w:pos="9637"/>
        </w:tabs>
        <w:ind w:left="533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Приложение №2</w:t>
      </w:r>
    </w:p>
    <w:p w:rsidR="00771A1C" w:rsidRPr="0005176F" w:rsidRDefault="00D64FF9" w:rsidP="00D64FF9">
      <w:pPr>
        <w:pStyle w:val="ConsPlusNormal"/>
        <w:widowControl/>
        <w:ind w:left="5330" w:hanging="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1A1C" w:rsidRPr="0005176F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771A1C" w:rsidRPr="0005176F" w:rsidRDefault="00D64FF9" w:rsidP="00D64FF9">
      <w:pPr>
        <w:pStyle w:val="ConsPlusNormal"/>
        <w:widowControl/>
        <w:ind w:left="5330" w:hanging="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71A1C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771A1C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71A1C" w:rsidRPr="0005176F" w:rsidRDefault="00D64FF9" w:rsidP="00D64FF9">
      <w:pPr>
        <w:pStyle w:val="ConsPlusNormal"/>
        <w:widowControl/>
        <w:tabs>
          <w:tab w:val="left" w:pos="5387"/>
        </w:tabs>
        <w:ind w:left="5330" w:hanging="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от  </w:t>
      </w:r>
      <w:r w:rsidR="004C6990">
        <w:rPr>
          <w:rFonts w:ascii="Times New Roman" w:hAnsi="Times New Roman" w:cs="Times New Roman"/>
          <w:sz w:val="26"/>
          <w:szCs w:val="26"/>
        </w:rPr>
        <w:t>23.07.2018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  года  № </w:t>
      </w:r>
      <w:r w:rsidR="004C6990">
        <w:rPr>
          <w:rFonts w:ascii="Times New Roman" w:hAnsi="Times New Roman" w:cs="Times New Roman"/>
          <w:sz w:val="26"/>
          <w:szCs w:val="26"/>
        </w:rPr>
        <w:t>867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62CAC" w:rsidRPr="0005176F" w:rsidRDefault="00562CAC" w:rsidP="00D64FF9">
      <w:pPr>
        <w:autoSpaceDE w:val="0"/>
        <w:autoSpaceDN w:val="0"/>
        <w:adjustRightInd w:val="0"/>
        <w:spacing w:after="0" w:line="240" w:lineRule="auto"/>
        <w:ind w:left="5330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22"/>
      <w:bookmarkEnd w:id="3"/>
      <w:r w:rsidRPr="0005176F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562CAC" w:rsidRDefault="00562CAC" w:rsidP="000A2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5176F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ПРОВЕДЕНИЯ ЭКСПЕРТИЗЫ </w:t>
      </w:r>
      <w:r w:rsidR="000A2D76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05176F">
        <w:rPr>
          <w:rFonts w:ascii="Times New Roman" w:hAnsi="Times New Roman" w:cs="Times New Roman"/>
          <w:b/>
          <w:bCs/>
          <w:sz w:val="26"/>
          <w:szCs w:val="26"/>
        </w:rPr>
        <w:t>НОРМАТИВНЫХ ПРАВОВЫХ АКТОВ</w:t>
      </w:r>
      <w:r w:rsidR="000A2D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71A1C" w:rsidRPr="0005176F">
        <w:rPr>
          <w:rFonts w:ascii="Times New Roman" w:hAnsi="Times New Roman" w:cs="Times New Roman"/>
          <w:b/>
          <w:bCs/>
          <w:sz w:val="26"/>
          <w:szCs w:val="26"/>
        </w:rPr>
        <w:t>АДМИНИСТРАЦИИ РОССОШАНСКОГО МУНИЦИПАЛЬНОГО РАЙОНА</w:t>
      </w:r>
    </w:p>
    <w:p w:rsidR="000A2D76" w:rsidRPr="0005176F" w:rsidRDefault="000A2D76" w:rsidP="000A2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1.1. Настоящим Порядком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771A1C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определяется процедура экспертизы 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</w:t>
      </w:r>
      <w:r w:rsidR="00771A1C" w:rsidRPr="0005176F">
        <w:rPr>
          <w:rFonts w:ascii="Times New Roman" w:hAnsi="Times New Roman" w:cs="Times New Roman"/>
          <w:sz w:val="26"/>
          <w:szCs w:val="26"/>
        </w:rPr>
        <w:t>а</w:t>
      </w:r>
      <w:r w:rsidR="00B20BFB" w:rsidRPr="0005176F">
        <w:rPr>
          <w:rFonts w:ascii="Times New Roman" w:hAnsi="Times New Roman" w:cs="Times New Roman"/>
          <w:sz w:val="26"/>
          <w:szCs w:val="26"/>
        </w:rPr>
        <w:t>дминистраци</w:t>
      </w:r>
      <w:r w:rsidR="00771A1C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A2D76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),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1.2. Для целей настоящего Порядка используются следующие основные понятия: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- экспертиза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B20BFB" w:rsidRPr="0005176F">
        <w:rPr>
          <w:rFonts w:ascii="Times New Roman" w:hAnsi="Times New Roman" w:cs="Times New Roman"/>
          <w:sz w:val="26"/>
          <w:szCs w:val="26"/>
        </w:rPr>
        <w:t>администраци</w:t>
      </w:r>
      <w:r w:rsidR="00771A1C" w:rsidRPr="0005176F">
        <w:rPr>
          <w:rFonts w:ascii="Times New Roman" w:hAnsi="Times New Roman" w:cs="Times New Roman"/>
          <w:sz w:val="26"/>
          <w:szCs w:val="26"/>
        </w:rPr>
        <w:t>и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 xml:space="preserve">(далее - экспертиза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) - анализ действующих </w:t>
      </w:r>
      <w:r w:rsidR="00A5444D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D64F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64FF9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D64FF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направленный на оценку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практики;</w:t>
      </w:r>
      <w:proofErr w:type="gramEnd"/>
    </w:p>
    <w:p w:rsidR="00771A1C" w:rsidRPr="0005176F" w:rsidRDefault="00D64FF9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уполномоченный орган </w:t>
      </w:r>
      <w:r w:rsidRPr="0005176F">
        <w:rPr>
          <w:rFonts w:ascii="Times New Roman" w:hAnsi="Times New Roman" w:cs="Times New Roman"/>
          <w:sz w:val="26"/>
          <w:szCs w:val="26"/>
        </w:rPr>
        <w:t xml:space="preserve">- администрация  </w:t>
      </w:r>
      <w:proofErr w:type="spellStart"/>
      <w:r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в лице отдела социально-экономического развития территории администрации </w:t>
      </w:r>
      <w:proofErr w:type="spellStart"/>
      <w:r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62CAC" w:rsidRPr="0005176F">
        <w:rPr>
          <w:rFonts w:ascii="Times New Roman" w:hAnsi="Times New Roman" w:cs="Times New Roman"/>
          <w:sz w:val="26"/>
          <w:szCs w:val="26"/>
        </w:rPr>
        <w:t xml:space="preserve">, уполномоченного на проведение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="00562CAC" w:rsidRPr="0005176F">
        <w:rPr>
          <w:rFonts w:ascii="Times New Roman" w:hAnsi="Times New Roman" w:cs="Times New Roman"/>
          <w:sz w:val="26"/>
          <w:szCs w:val="26"/>
        </w:rPr>
        <w:t>, выполняющего функции нормативно-правового, информационного и методического обеспечения процедуры экспертизы;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регулирующий орган - </w:t>
      </w:r>
      <w:r w:rsidR="00643257">
        <w:rPr>
          <w:rFonts w:ascii="Times New Roman" w:hAnsi="Times New Roman" w:cs="Times New Roman"/>
          <w:sz w:val="26"/>
          <w:szCs w:val="26"/>
        </w:rPr>
        <w:t>отдел</w:t>
      </w:r>
      <w:r w:rsidR="00D64FF9">
        <w:rPr>
          <w:rFonts w:ascii="Times New Roman" w:hAnsi="Times New Roman" w:cs="Times New Roman"/>
          <w:sz w:val="26"/>
          <w:szCs w:val="26"/>
        </w:rPr>
        <w:t>ы</w:t>
      </w:r>
      <w:r w:rsidR="00643257" w:rsidRPr="0005176F">
        <w:rPr>
          <w:rFonts w:ascii="Times New Roman" w:hAnsi="Times New Roman" w:cs="Times New Roman"/>
          <w:sz w:val="26"/>
          <w:szCs w:val="26"/>
        </w:rPr>
        <w:t xml:space="preserve"> и структурны</w:t>
      </w:r>
      <w:r w:rsidR="00643257">
        <w:rPr>
          <w:rFonts w:ascii="Times New Roman" w:hAnsi="Times New Roman" w:cs="Times New Roman"/>
          <w:sz w:val="26"/>
          <w:szCs w:val="26"/>
        </w:rPr>
        <w:t>е подразделения</w:t>
      </w:r>
      <w:r w:rsidR="00643257" w:rsidRPr="0005176F">
        <w:rPr>
          <w:rFonts w:ascii="Times New Roman" w:hAnsi="Times New Roman" w:cs="Times New Roman"/>
          <w:sz w:val="26"/>
          <w:szCs w:val="26"/>
        </w:rPr>
        <w:t xml:space="preserve"> администрации  </w:t>
      </w:r>
      <w:proofErr w:type="spellStart"/>
      <w:r w:rsidR="00643257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643257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  разработчик</w:t>
      </w:r>
      <w:r w:rsidR="00643257">
        <w:rPr>
          <w:rFonts w:ascii="Times New Roman" w:hAnsi="Times New Roman" w:cs="Times New Roman"/>
          <w:sz w:val="26"/>
          <w:szCs w:val="26"/>
        </w:rPr>
        <w:t xml:space="preserve">и 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</w:t>
      </w:r>
      <w:r w:rsidR="00643257" w:rsidRPr="0005176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643257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643257" w:rsidRPr="0005176F">
        <w:rPr>
          <w:rFonts w:ascii="Times New Roman" w:hAnsi="Times New Roman" w:cs="Times New Roman"/>
          <w:sz w:val="26"/>
          <w:szCs w:val="26"/>
        </w:rPr>
        <w:t xml:space="preserve"> 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;</w:t>
      </w:r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176F">
        <w:rPr>
          <w:rFonts w:ascii="Times New Roman" w:hAnsi="Times New Roman" w:cs="Times New Roman"/>
          <w:sz w:val="26"/>
          <w:szCs w:val="26"/>
        </w:rPr>
        <w:t xml:space="preserve">- публичные консультации - открытое обсуждение с заинтересованными лицами действующего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организуемое уполномоченным органом в ходе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71A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заключение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- завершающий экспертизу документ, подготавливаемый уполномоченным органом и содержащий выводы о положениях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официальный сайт - официальный сайт администрации </w:t>
      </w:r>
      <w:r w:rsidR="00B20BFB" w:rsidRPr="000517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0BFB" w:rsidRPr="0005176F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20BFB" w:rsidRPr="0005176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71A1C" w:rsidRPr="0005176F">
        <w:rPr>
          <w:rFonts w:ascii="Times New Roman" w:hAnsi="Times New Roman" w:cs="Times New Roman"/>
          <w:sz w:val="26"/>
          <w:szCs w:val="26"/>
        </w:rPr>
        <w:t xml:space="preserve"> </w:t>
      </w:r>
      <w:r w:rsidRPr="0005176F">
        <w:rPr>
          <w:rFonts w:ascii="Times New Roman" w:hAnsi="Times New Roman" w:cs="Times New Roman"/>
          <w:sz w:val="26"/>
          <w:szCs w:val="26"/>
        </w:rPr>
        <w:t>в сети Интернет.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D76" w:rsidRDefault="000A2D76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A2D76" w:rsidRDefault="000A2D76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 xml:space="preserve">2. Формирование плана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D76" w:rsidRDefault="00D64FF9" w:rsidP="000A2D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033A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Экспертиза осуществляется в соответствии с планом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(далее - план).</w:t>
      </w:r>
    </w:p>
    <w:p w:rsidR="00D64FF9" w:rsidRDefault="00D64FF9" w:rsidP="000A2D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формирования плана должен предусматривать:</w:t>
      </w:r>
    </w:p>
    <w:p w:rsidR="00D64FF9" w:rsidRDefault="00D64FF9" w:rsidP="00D64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1) включение муниципальных </w:t>
      </w:r>
      <w:r w:rsidR="00A5444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 xml:space="preserve">в план при наличии сведений, указывающих, что положения муниципального </w:t>
      </w:r>
      <w:r w:rsidR="000A2D76">
        <w:rPr>
          <w:rFonts w:ascii="Times New Roman" w:hAnsi="Times New Roman" w:cs="Times New Roman"/>
          <w:sz w:val="26"/>
          <w:szCs w:val="26"/>
        </w:rPr>
        <w:t xml:space="preserve">нормативного правового </w:t>
      </w:r>
      <w:r>
        <w:rPr>
          <w:rFonts w:ascii="Times New Roman" w:hAnsi="Times New Roman" w:cs="Times New Roman"/>
          <w:sz w:val="26"/>
          <w:szCs w:val="26"/>
        </w:rPr>
        <w:t>акта необоснованно затрудняют ведение предпринимательской и инвестиционной деятельности, выявленных уполномоченным органом либо полученных в результате рассмотрения предложений о проведении экспертизы, поступивших в уполномоченный орган от федеральных органов государственной власти, органов государственной власти Воронежской области, органов местного самоуправления, научно-исследовательских, общественных и иных организаций, субъектов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предпринимательской и инвестиционной деятельности, их ассоциаций и союзов, а также иных лиц;</w:t>
      </w:r>
    </w:p>
    <w:p w:rsidR="00D64FF9" w:rsidRDefault="00D64FF9" w:rsidP="00D64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указание срока проведения экспертизы для каждого </w:t>
      </w:r>
      <w:r w:rsidR="000A2D7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нормативного правового акта, который не может превышать 4 месяцев;</w:t>
      </w:r>
    </w:p>
    <w:p w:rsidR="00D64FF9" w:rsidRDefault="00D64FF9" w:rsidP="00B86D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утверждение плана </w:t>
      </w:r>
      <w:r w:rsidR="00B86D1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B86D1A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B86D1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и его размещение на официальном сайте в срок, не превышающий 5 рабочих дней после утверждения.</w:t>
      </w:r>
    </w:p>
    <w:p w:rsidR="000A2D76" w:rsidRDefault="000A2D76" w:rsidP="00B86D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3. Порядок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1</w:t>
      </w:r>
      <w:r w:rsidRPr="0005176F">
        <w:rPr>
          <w:rFonts w:ascii="Times New Roman" w:hAnsi="Times New Roman" w:cs="Times New Roman"/>
          <w:sz w:val="26"/>
          <w:szCs w:val="26"/>
        </w:rPr>
        <w:t xml:space="preserve">. В ходе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для повышения общего качества правового регулирования, исследования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на предмет наличия положений, необоснованно затрудняющих ведение предпринимательской и инвестиционной деятельности, уполномоченный орган проводит публичные консультации.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2</w:t>
      </w:r>
      <w:r w:rsidRPr="0005176F">
        <w:rPr>
          <w:rFonts w:ascii="Times New Roman" w:hAnsi="Times New Roman" w:cs="Times New Roman"/>
          <w:sz w:val="26"/>
          <w:szCs w:val="26"/>
        </w:rPr>
        <w:t xml:space="preserve">. Уполномоченный орган размещает на официальном сайте уведомление о проведении публичных консультаций, к которому прилагается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перечень вопросов, обсуждаемых в ходе публичных консультаций, а также указывается срок проведения публичных консультаций и способ направления участниками публичных консультаций своих мнений.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3</w:t>
      </w:r>
      <w:r w:rsidRPr="0005176F">
        <w:rPr>
          <w:rFonts w:ascii="Times New Roman" w:hAnsi="Times New Roman" w:cs="Times New Roman"/>
          <w:sz w:val="26"/>
          <w:szCs w:val="26"/>
        </w:rPr>
        <w:t xml:space="preserve">. При проведении публичных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консультаций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возможно дополнительно использовать такие формы, как проведение совещаний, заседаний экспертных групп, общественных советов и других совещательных и консультационных органов, действующих </w:t>
      </w:r>
      <w:r w:rsidR="000A2D7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0A2D76">
        <w:rPr>
          <w:rFonts w:ascii="Times New Roman" w:hAnsi="Times New Roman" w:cs="Times New Roman"/>
          <w:sz w:val="26"/>
          <w:szCs w:val="26"/>
        </w:rPr>
        <w:t>Россошанского</w:t>
      </w:r>
      <w:proofErr w:type="spellEnd"/>
      <w:r w:rsidR="000A2D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5176F">
        <w:rPr>
          <w:rFonts w:ascii="Times New Roman" w:hAnsi="Times New Roman" w:cs="Times New Roman"/>
          <w:sz w:val="26"/>
          <w:szCs w:val="26"/>
        </w:rPr>
        <w:t>, проведение опросов представителей групп заинтересованных лиц, а также иные формы и источники получения информации.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4</w:t>
      </w:r>
      <w:r w:rsidRPr="0005176F">
        <w:rPr>
          <w:rFonts w:ascii="Times New Roman" w:hAnsi="Times New Roman" w:cs="Times New Roman"/>
          <w:sz w:val="26"/>
          <w:szCs w:val="26"/>
        </w:rPr>
        <w:t>. Участие регулирующего органа в проведении публичных консультаций обязательно.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5</w:t>
      </w:r>
      <w:r w:rsidRPr="0005176F">
        <w:rPr>
          <w:rFonts w:ascii="Times New Roman" w:hAnsi="Times New Roman" w:cs="Times New Roman"/>
          <w:sz w:val="26"/>
          <w:szCs w:val="26"/>
        </w:rPr>
        <w:t xml:space="preserve">. Срок публичных консультаций не должен превышать 15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размещения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уведомления на официальном сайте.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6</w:t>
      </w:r>
      <w:r w:rsidRPr="0005176F">
        <w:rPr>
          <w:rFonts w:ascii="Times New Roman" w:hAnsi="Times New Roman" w:cs="Times New Roman"/>
          <w:sz w:val="26"/>
          <w:szCs w:val="26"/>
        </w:rPr>
        <w:t xml:space="preserve">. Уполномоченный орган вправе запрашивать у регулирующего органа, осуществляющего функции по выработке муниципальной политики и нормативно-правовому регулированию в соответствующей сфере деятельности, материалы, необходимые для проведения экспертизы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(сведения, расчеты, обоснования, на которых основывается необходимость соответствующего правового регулирования). Указанные материалы должны быть представлены в уполномоченный орган в срок, не превышающий 5 рабочих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такого запроса.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3.</w:t>
      </w:r>
      <w:r w:rsidR="009033A2">
        <w:rPr>
          <w:rFonts w:ascii="Times New Roman" w:hAnsi="Times New Roman" w:cs="Times New Roman"/>
          <w:sz w:val="26"/>
          <w:szCs w:val="26"/>
        </w:rPr>
        <w:t>7</w:t>
      </w:r>
      <w:r w:rsidRPr="0005176F">
        <w:rPr>
          <w:rFonts w:ascii="Times New Roman" w:hAnsi="Times New Roman" w:cs="Times New Roman"/>
          <w:sz w:val="26"/>
          <w:szCs w:val="26"/>
        </w:rPr>
        <w:t>. При проведении исследования уполномоченный орган: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lastRenderedPageBreak/>
        <w:t>- 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анализирует положения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во взаимосвязи со сложившейся практикой их применения;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определяет характер и степень воздействия положений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на регулируемые отношения в сфере предпринимательской и инвестиционной деятельности;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устанавливает наличие затруднений в осуществлении предпринимательской и инвестиционной деятельности, вызванных применением положений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а также обоснованность и целесообразность данных положений для целей муниципального регулирования соответствующих отношений.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 Подготовка заключения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</w:p>
    <w:p w:rsidR="00562CAC" w:rsidRPr="0005176F" w:rsidRDefault="00562CAC" w:rsidP="0064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4.1. В срок, не превышающий 5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окончания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публичных консультаций, уполномоченный орган формирует сводку предложений. По окончании проведения исследования с учетом результатов проведенных публичных консультаций уполномоченный орган подготавливает заключение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в котором указывает сведения: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о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которого проводится экспертиза, источниках его официального опубликования, регулирующем органе;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- о выявленных положениях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которые, исходя из анализа их применения для регулирования отношений предпринимательской и инвестиционной деятельности, создают необоснованные затруднения при осуществлении предпринимательской и инвестиционной деятельности, или отсутствии таких положений;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об обосновании сделанных выводов;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- о проведении публичных консультаций, включая позицию регулирующего органа и заинтересованных органов, участвовавших в экспертизе.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4.2. В течение 3 календарных дней </w:t>
      </w:r>
      <w:proofErr w:type="gramStart"/>
      <w:r w:rsidRPr="0005176F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05176F">
        <w:rPr>
          <w:rFonts w:ascii="Times New Roman" w:hAnsi="Times New Roman" w:cs="Times New Roman"/>
          <w:sz w:val="26"/>
          <w:szCs w:val="26"/>
        </w:rPr>
        <w:t xml:space="preserve"> заключения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уполномоченный орган размещает заключение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и сводку предложений на официальном сайте.</w:t>
      </w:r>
    </w:p>
    <w:p w:rsidR="00355D1C" w:rsidRPr="0005176F" w:rsidRDefault="00562CAC" w:rsidP="00643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 xml:space="preserve">4.3. В случае если в заключении об экспертизе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указано на наличие в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 положений, необоснованно затрудняющих ведение предпринимательской или инвестиционной деятельности, уполномоченный орган направляет регулирующему органу предложения об отмене или изменении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. Регулирующий орган в срок, не превышающий 15 календарных дней, обязан направить в уполномоченный орган проект о внесении изменений в соответствующий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 xml:space="preserve">, либо проект об отмене </w:t>
      </w:r>
      <w:r w:rsidR="00A5444D">
        <w:rPr>
          <w:rFonts w:ascii="Times New Roman" w:hAnsi="Times New Roman" w:cs="Times New Roman"/>
          <w:sz w:val="26"/>
          <w:szCs w:val="26"/>
        </w:rPr>
        <w:t>МНПА</w:t>
      </w:r>
      <w:r w:rsidRPr="0005176F">
        <w:rPr>
          <w:rFonts w:ascii="Times New Roman" w:hAnsi="Times New Roman" w:cs="Times New Roman"/>
          <w:sz w:val="26"/>
          <w:szCs w:val="26"/>
        </w:rPr>
        <w:t>, либо аргументированные возражения о невозможности удовлетворения предложений уполномоченного органа.</w:t>
      </w:r>
    </w:p>
    <w:p w:rsidR="00643257" w:rsidRDefault="00643257" w:rsidP="00643257">
      <w:pPr>
        <w:pStyle w:val="a7"/>
        <w:jc w:val="left"/>
        <w:rPr>
          <w:b w:val="0"/>
          <w:bCs w:val="0"/>
          <w:sz w:val="26"/>
          <w:szCs w:val="26"/>
        </w:rPr>
      </w:pPr>
    </w:p>
    <w:p w:rsidR="00F112D8" w:rsidRPr="0005176F" w:rsidRDefault="00F112D8" w:rsidP="00643257">
      <w:pPr>
        <w:pStyle w:val="a7"/>
        <w:jc w:val="left"/>
        <w:rPr>
          <w:b w:val="0"/>
          <w:sz w:val="26"/>
          <w:szCs w:val="26"/>
        </w:rPr>
      </w:pPr>
      <w:r w:rsidRPr="0005176F">
        <w:rPr>
          <w:b w:val="0"/>
          <w:bCs w:val="0"/>
          <w:sz w:val="26"/>
          <w:szCs w:val="26"/>
        </w:rPr>
        <w:t xml:space="preserve">Начальник </w:t>
      </w:r>
      <w:r w:rsidRPr="0005176F">
        <w:rPr>
          <w:b w:val="0"/>
          <w:sz w:val="26"/>
          <w:szCs w:val="26"/>
        </w:rPr>
        <w:t>отдела</w:t>
      </w:r>
    </w:p>
    <w:p w:rsidR="004A1C42" w:rsidRPr="0005176F" w:rsidRDefault="00F112D8" w:rsidP="0064325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5176F">
        <w:rPr>
          <w:rFonts w:ascii="Times New Roman" w:hAnsi="Times New Roman" w:cs="Times New Roman"/>
          <w:sz w:val="26"/>
          <w:szCs w:val="26"/>
        </w:rPr>
        <w:t>организационной работы и делопроизводства</w:t>
      </w:r>
      <w:r w:rsidRPr="0005176F">
        <w:rPr>
          <w:rFonts w:ascii="Times New Roman" w:hAnsi="Times New Roman" w:cs="Times New Roman"/>
          <w:sz w:val="26"/>
          <w:szCs w:val="26"/>
        </w:rPr>
        <w:tab/>
        <w:t xml:space="preserve">                           </w:t>
      </w:r>
      <w:r w:rsidR="0064325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176F">
        <w:rPr>
          <w:rFonts w:ascii="Times New Roman" w:hAnsi="Times New Roman" w:cs="Times New Roman"/>
          <w:sz w:val="26"/>
          <w:szCs w:val="26"/>
        </w:rPr>
        <w:t xml:space="preserve">   П.А. Бочаров</w:t>
      </w:r>
    </w:p>
    <w:sectPr w:rsidR="004A1C42" w:rsidRPr="0005176F" w:rsidSect="00643257">
      <w:pgSz w:w="11905" w:h="16838"/>
      <w:pgMar w:top="1134" w:right="567" w:bottom="680" w:left="136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685"/>
    <w:multiLevelType w:val="hybridMultilevel"/>
    <w:tmpl w:val="EA1C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62CAC"/>
    <w:rsid w:val="00015ABB"/>
    <w:rsid w:val="0005176F"/>
    <w:rsid w:val="000A2D76"/>
    <w:rsid w:val="00251CEC"/>
    <w:rsid w:val="002866B2"/>
    <w:rsid w:val="00355D1C"/>
    <w:rsid w:val="004A1C42"/>
    <w:rsid w:val="004C6990"/>
    <w:rsid w:val="00556771"/>
    <w:rsid w:val="00562CAC"/>
    <w:rsid w:val="00570B7E"/>
    <w:rsid w:val="00615C51"/>
    <w:rsid w:val="00643257"/>
    <w:rsid w:val="006B329B"/>
    <w:rsid w:val="00771A1C"/>
    <w:rsid w:val="007E21FF"/>
    <w:rsid w:val="009033A2"/>
    <w:rsid w:val="009B178C"/>
    <w:rsid w:val="00A5444D"/>
    <w:rsid w:val="00AA7834"/>
    <w:rsid w:val="00B20BFB"/>
    <w:rsid w:val="00B86D1A"/>
    <w:rsid w:val="00C26019"/>
    <w:rsid w:val="00C730F6"/>
    <w:rsid w:val="00C9279E"/>
    <w:rsid w:val="00D64FF9"/>
    <w:rsid w:val="00D843DE"/>
    <w:rsid w:val="00D94FF8"/>
    <w:rsid w:val="00EE7AE6"/>
    <w:rsid w:val="00F112D8"/>
    <w:rsid w:val="00F1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562CAC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562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C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562C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2CA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F112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112D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54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B3D4F9FCCE4BF303DE490414B0D59EB83333790A92EED6CCE5C87C4AAC5F8C7A832DE5A7912040BD1A21SDL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B3D4F9FCCE4BF303DE570902DC8A9BBB30647D0F97EC8790BA93211DA555DB3DCC74A7E39D2349SBL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B3D4F9FCCE4BF303DE570902DC8A9BBB30647D0F97EC8790BA93211DA555DB3DCC74A7E39D2240SBLC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B3D4F9FCCE4BF303DE490414B0D59EB83333790A92EED6CCE5C87C4AAC5F8C7A832DE5A7912040BD1A21SDL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3847</Words>
  <Characters>21932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2018-07-20T05:46:00Z</cp:lastPrinted>
  <dcterms:created xsi:type="dcterms:W3CDTF">2018-07-16T10:11:00Z</dcterms:created>
  <dcterms:modified xsi:type="dcterms:W3CDTF">2018-07-25T05:47:00Z</dcterms:modified>
</cp:coreProperties>
</file>