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вопросов для участников публичных консультаций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Пожалуйста,  заполните  и  направьте  данную  форму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в  срок до 25 мая 2017 года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электронной почте на адрес: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4" w:history="1">
        <w:r>
          <w:rPr>
            <w:rStyle w:val="a3"/>
            <w:rFonts w:ascii="Times New Roman" w:hAnsi="Times New Roman" w:cs="Times New Roman"/>
            <w:b/>
            <w:sz w:val="24"/>
            <w:szCs w:val="24"/>
          </w:rPr>
          <w:t>roseconom@</w:t>
        </w:r>
        <w:r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list</w:t>
        </w:r>
        <w:r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r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</w:hyperlink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Контактное  лицо  по  вопросам, обсуждаемым в ходе проведения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публичных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консультаций: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Брусиловская Рита Сергеевна   8(47396)2-13-43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организации   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Сферу деятельности организации   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контактного лица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контактного телефона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актуальна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BD7A01" w:rsidRDefault="00BD7A01" w:rsidP="00BD7A0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  Насколько   предлагаемое   правовое  регулирование  соотносится 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соотносится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соотносится в связи с тем, что 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 Достигнет  ли,  на  Ваш взгляд, предлагаемое правовое регулирование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тех целей,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достигнет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4.  </w:t>
      </w:r>
      <w:proofErr w:type="gramStart"/>
      <w:r>
        <w:rPr>
          <w:rFonts w:ascii="Times New Roman" w:hAnsi="Times New Roman" w:cs="Times New Roman"/>
          <w:sz w:val="24"/>
          <w:szCs w:val="24"/>
        </w:rPr>
        <w:t>Является  ли 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  <w:proofErr w:type="gramEnd"/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оптимальный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   Существуют   ли   иные   варианты   достижения   заявленных  целей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предлагаемого  правового  регулирования?  Если  да  -  выделите  те из них,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  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Какие,   по   Вашей   оценке,   субъекты   предпринимательской   и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инвестиционной  деятельности затронуты предложенным правовым регулированием (если возможно, по видам субъектов, по отраслям)?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7.  Повлияет  ли  введение  предлагаемого  правового  регулирования 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Оцените,  насколько  полно  и  точно  отражены обязанности, ответственность субъектов правового регулирования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8.  Считаете  ли  Вы,  что  предлагаемые  нормы  не  соответствуют  или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противоречат  иным действующим нормативным правовым актам? Если да, укажите такие нормы и нормативные правовые акты.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9.  Существуют  ли  в  предлагаемом  правовом  регулировании положения,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необоснованно    затрудняют    ведение   предпринимательской   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(укажите, какие положения затрудняют ведение предпринимательской и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инвестиционной деятельности)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10.    Приведите   обоснования   по   каждому   указанному   положению,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 определив: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создает ли исполнение положения правового регулирования существенные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риски    ведения   предпринимательской   и   инвестиционной   деятельности,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поспособствует ли возникновению необоснованных прав органов </w:t>
      </w:r>
      <w:proofErr w:type="gramStart"/>
      <w:r>
        <w:rPr>
          <w:rFonts w:ascii="Times New Roman" w:hAnsi="Times New Roman" w:cs="Times New Roman"/>
          <w:sz w:val="24"/>
          <w:szCs w:val="24"/>
        </w:rPr>
        <w:t>государственной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власти   и   должностных   лиц,  допускает  ли  возможность  </w:t>
      </w:r>
      <w:proofErr w:type="gramStart"/>
      <w:r>
        <w:rPr>
          <w:rFonts w:ascii="Times New Roman" w:hAnsi="Times New Roman" w:cs="Times New Roman"/>
          <w:sz w:val="24"/>
          <w:szCs w:val="24"/>
        </w:rPr>
        <w:t>избирательного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применения норм?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приводит ли исполнение положения правового регулирования: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   к     возникновению     избыточных     обязанностей    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(укажите, возникновение избыточных обязанностей)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необоснованному 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(укажите, какие виды затрат возрастут)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возникновению  избыточных  запретов  и  ограничений для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 и  инвестиционной  деятельности? 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 конкретные примеры)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11.  Требуется ли переходный период для вступления в силу предлагаемого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правового  регулирования  (если  да  -  какова его продолжительность) какие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ограничения  по  срокам 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требуется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12.  Какие,  на  Ваш  взгляд,  целесообразно  применить  исключения 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введению правового регулирования в отношении отдельных групп лиц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(приведите соответствующее обоснование)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13.   Иные   предложения   и  замечания,  которые,  по  Вашему  мнению,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целесообразно учесть в рамках оценки регулирующего воздействия.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D7A01" w:rsidRDefault="00BD7A01" w:rsidP="00BD7A01">
      <w:pPr>
        <w:widowControl w:val="0"/>
        <w:autoSpaceDE w:val="0"/>
        <w:autoSpaceDN w:val="0"/>
        <w:adjustRightInd w:val="0"/>
        <w:jc w:val="both"/>
      </w:pPr>
      <w:bookmarkStart w:id="0" w:name="Par464"/>
      <w:bookmarkEnd w:id="0"/>
    </w:p>
    <w:p w:rsidR="00BD7A01" w:rsidRDefault="00BD7A01" w:rsidP="00BD7A01">
      <w:pPr>
        <w:jc w:val="center"/>
      </w:pPr>
    </w:p>
    <w:p w:rsidR="00960A8A" w:rsidRDefault="00960A8A"/>
    <w:sectPr w:rsidR="00960A8A" w:rsidSect="00960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7A01"/>
    <w:rsid w:val="00216F4C"/>
    <w:rsid w:val="002E42E8"/>
    <w:rsid w:val="00431D96"/>
    <w:rsid w:val="006816B0"/>
    <w:rsid w:val="009066F8"/>
    <w:rsid w:val="00933504"/>
    <w:rsid w:val="00960A8A"/>
    <w:rsid w:val="00BA7138"/>
    <w:rsid w:val="00BD7A01"/>
    <w:rsid w:val="00DF31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D7A01"/>
    <w:rPr>
      <w:color w:val="0000FF"/>
      <w:u w:val="single"/>
    </w:rPr>
  </w:style>
  <w:style w:type="paragraph" w:customStyle="1" w:styleId="ConsPlusNonformat">
    <w:name w:val="ConsPlusNonformat"/>
    <w:uiPriority w:val="99"/>
    <w:rsid w:val="00BD7A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3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oseconom@li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1043</Words>
  <Characters>5951</Characters>
  <Application>Microsoft Office Word</Application>
  <DocSecurity>0</DocSecurity>
  <Lines>49</Lines>
  <Paragraphs>13</Paragraphs>
  <ScaleCrop>false</ScaleCrop>
  <Company>Home</Company>
  <LinksUpToDate>false</LinksUpToDate>
  <CharactersWithSpaces>6981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2017-10-24T05:08:00Z</dcterms:created>
  <dcterms:modified xsi:type="dcterms:W3CDTF">2017-10-24T05:08:00Z</dcterms:modified>
</cp:coreProperties>
</file>