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B9" w:rsidRDefault="004620AC" w:rsidP="004620AC">
      <w:pPr>
        <w:suppressAutoHyphens w:val="0"/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AC">
        <w:rPr>
          <w:rFonts w:ascii="Times New Roman" w:hAnsi="Times New Roman" w:cs="Times New Roman"/>
          <w:b/>
          <w:sz w:val="28"/>
          <w:szCs w:val="28"/>
        </w:rPr>
        <w:t>ПРАВИЛА ТИШИНЫ</w:t>
      </w:r>
    </w:p>
    <w:p w:rsidR="00CB1BC3" w:rsidRPr="00CB1BC3" w:rsidRDefault="00C674BA" w:rsidP="00C674BA">
      <w:pPr>
        <w:suppressAutoHyphens w:val="0"/>
        <w:spacing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наступлением длительных новогодних праздничных и выходных дней напоминаем жителям Россошанского района</w:t>
      </w:r>
      <w:r w:rsidR="004E27FC">
        <w:rPr>
          <w:rFonts w:ascii="Times New Roman" w:hAnsi="Times New Roman" w:cs="Times New Roman"/>
          <w:sz w:val="28"/>
          <w:szCs w:val="28"/>
        </w:rPr>
        <w:t xml:space="preserve"> о необходимости соблюдения законодательства о тишине и покое граждан.</w:t>
      </w:r>
    </w:p>
    <w:p w:rsidR="00031BE6" w:rsidRDefault="000228A4" w:rsidP="00C674B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BF6AE41" wp14:editId="2187E07C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3199130" cy="1802130"/>
            <wp:effectExtent l="0" t="0" r="1270" b="7620"/>
            <wp:wrapThrough wrapText="bothSides">
              <wp:wrapPolygon edited="0">
                <wp:start x="0" y="0"/>
                <wp:lineTo x="0" y="21463"/>
                <wp:lineTo x="21480" y="21463"/>
                <wp:lineTo x="21480" y="0"/>
                <wp:lineTo x="0" y="0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2BC" w:rsidRPr="00A42B63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В </w:t>
      </w:r>
      <w:r w:rsidR="00031BE6" w:rsidRPr="00A42B63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Воронежской обл</w:t>
      </w:r>
      <w:r w:rsidR="008D62BC" w:rsidRPr="00A42B63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асти с 2014 года вопросы обеспечения тишины регулирует закон «Об обеспечении тишины и покоя граждан </w:t>
      </w:r>
      <w:r w:rsidR="00031BE6" w:rsidRPr="00A42B63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в ночное время </w:t>
      </w:r>
      <w:r w:rsidR="008D62BC" w:rsidRPr="00A42B63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на территории </w:t>
      </w:r>
      <w:r w:rsidR="00031BE6" w:rsidRPr="00A42B63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Воронежской</w:t>
      </w:r>
      <w:r w:rsidR="008D62BC" w:rsidRPr="00A42B63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области», который применяется не только к</w:t>
      </w:r>
      <w:r w:rsidR="008D62BC" w:rsidRPr="00031BE6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</w:t>
      </w:r>
      <w:r w:rsidR="00031BE6" w:rsidRPr="00031BE6">
        <w:rPr>
          <w:rFonts w:ascii="Times New Roman" w:hAnsi="Times New Roman" w:cs="Times New Roman"/>
          <w:sz w:val="28"/>
          <w:szCs w:val="28"/>
        </w:rPr>
        <w:t>жилым помещениям и местам общего пользования многоквартирных домов, индивидуальных жилых домов, гостиниц, общежитий</w:t>
      </w:r>
      <w:r w:rsidR="00031BE6" w:rsidRPr="00031BE6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, но и к </w:t>
      </w:r>
      <w:r w:rsidR="00031BE6" w:rsidRPr="00031BE6">
        <w:rPr>
          <w:rFonts w:ascii="Times New Roman" w:hAnsi="Times New Roman" w:cs="Times New Roman"/>
          <w:sz w:val="28"/>
          <w:szCs w:val="28"/>
        </w:rPr>
        <w:t>придомовым территориям многоквартирных и индивидуальных жилых домов, автостоянкам, детским и спортивным площадкам.</w:t>
      </w:r>
    </w:p>
    <w:p w:rsidR="00031BE6" w:rsidRPr="00C674BA" w:rsidRDefault="00031BE6" w:rsidP="00C674B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674B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 </w:t>
      </w:r>
      <w:r w:rsidR="00760F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деяниям</w:t>
      </w:r>
      <w:r w:rsidRPr="00C674B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нарушающим тишину и покой граждан</w:t>
      </w:r>
      <w:r w:rsidR="0079446B" w:rsidRPr="00C674B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C674B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относятся в частности совершение действий, путем использования телевизоров, радиоприемников, магнитофонов и других звуковоспроизводящих устройств, а также устройств звукоусиления, в том числе установленных на транспортных средствах, объектах мелкорозничной торговли - киосках, павильонах, лотках; игры на музыкальных инструментах; криков, свиста, пения; использования звуковых сигналов охранной сигнализации автомобилей; использования пиротехнических средств, в том числе фейерверочных, за исключением действий, направленных на предотвращение правонарушений, предотвращение и ликвидацию последствий аварий, стихийных бедствий, иных чрезвычайных ситуаций, проведение неотложных работ, связанных с обеспечением личной и общественной безопасности граждан в соответствии с законодательством Российской Федерации, также действий, связанных с отправлением религиозных культов в рамках канонических требований соответствующих конфессий.</w:t>
      </w:r>
    </w:p>
    <w:p w:rsidR="00BB7053" w:rsidRDefault="00A42B63" w:rsidP="00760FE0">
      <w:pPr>
        <w:spacing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4BA">
        <w:rPr>
          <w:rFonts w:ascii="Times New Roman" w:hAnsi="Times New Roman" w:cs="Times New Roman"/>
          <w:color w:val="auto"/>
          <w:sz w:val="28"/>
          <w:szCs w:val="28"/>
        </w:rPr>
        <w:t>Также ограничения не распространяются на период празднования Нового года в ночь с 31 декабря на 1 января.</w:t>
      </w:r>
    </w:p>
    <w:p w:rsidR="001868B9" w:rsidRPr="00C674BA" w:rsidRDefault="004E27FC" w:rsidP="00760FE0">
      <w:pPr>
        <w:spacing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Отмечаем, что к</w:t>
      </w:r>
      <w:r w:rsidR="001868B9">
        <w:rPr>
          <w:rFonts w:ascii="Times New Roman" w:hAnsi="Times New Roman" w:cs="Times New Roman"/>
          <w:color w:val="auto"/>
          <w:sz w:val="28"/>
          <w:szCs w:val="28"/>
        </w:rPr>
        <w:t xml:space="preserve"> нарушениям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тишины также относятся непринятие мер в ночное время по прекращению лая собак и других действий животных в помещениях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мноквартирных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домов.</w:t>
      </w:r>
      <w:bookmarkStart w:id="0" w:name="_GoBack"/>
      <w:bookmarkEnd w:id="0"/>
    </w:p>
    <w:p w:rsidR="0079446B" w:rsidRPr="00C674BA" w:rsidRDefault="0079446B" w:rsidP="00C674B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674BA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За нарушение этих правил наступает административная ответственность, предусмотренная </w:t>
      </w:r>
      <w:r w:rsidRPr="00C674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 w:themeFill="background1"/>
          <w:lang w:eastAsia="ru-RU"/>
        </w:rPr>
        <w:t>статьей 20 Закона Воронежской области от</w:t>
      </w:r>
      <w:r w:rsidRPr="00C674B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31.12.2003 № 74-ОЗ «Об административных правонарушениях на территории Воронежской области».</w:t>
      </w:r>
    </w:p>
    <w:p w:rsidR="0079446B" w:rsidRPr="00C674BA" w:rsidRDefault="0079446B" w:rsidP="00C674B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4BA">
        <w:rPr>
          <w:rFonts w:ascii="Times New Roman" w:hAnsi="Times New Roman" w:cs="Times New Roman"/>
          <w:color w:val="auto"/>
          <w:sz w:val="28"/>
          <w:szCs w:val="28"/>
        </w:rPr>
        <w:lastRenderedPageBreak/>
        <w:t>Нарушения, совершенные в дневное время суток</w:t>
      </w:r>
      <w:r w:rsidR="00C674BA" w:rsidRPr="00C674B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674BA">
        <w:rPr>
          <w:rFonts w:ascii="Times New Roman" w:hAnsi="Times New Roman" w:cs="Times New Roman"/>
          <w:color w:val="auto"/>
          <w:sz w:val="28"/>
          <w:szCs w:val="28"/>
        </w:rPr>
        <w:t xml:space="preserve">влечет предупреждение или наложение административного штрафа на граждан в размере от пятисот до тысячи рублей; на должностных лиц - от одной тысячи до двух тысяч рублей; на юридических </w:t>
      </w:r>
      <w:r w:rsidRPr="00C674BA">
        <w:rPr>
          <w:rFonts w:ascii="Times New Roman" w:hAnsi="Times New Roman" w:cs="Times New Roman"/>
          <w:sz w:val="28"/>
          <w:szCs w:val="28"/>
        </w:rPr>
        <w:t>лиц - от двух тысяч до пяти тысяч рублей.</w:t>
      </w:r>
    </w:p>
    <w:p w:rsidR="0079446B" w:rsidRPr="00C674BA" w:rsidRDefault="0079446B" w:rsidP="00C674B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4BA">
        <w:rPr>
          <w:rFonts w:ascii="Times New Roman" w:hAnsi="Times New Roman" w:cs="Times New Roman"/>
          <w:sz w:val="28"/>
          <w:szCs w:val="28"/>
        </w:rPr>
        <w:t>Нарушения, совершенные в период с 22.00 часов до 7.00 часов, влекут наложение административного штрафа на граждан в размере от тысячи до двух тысяч рублей; на должностных лиц - от двух тысяч до пяти тысяч рублей; на юридических лиц - от пяти тысяч до десяти тысяч рублей</w:t>
      </w:r>
    </w:p>
    <w:p w:rsidR="0079446B" w:rsidRDefault="0079446B" w:rsidP="00C674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BA">
        <w:rPr>
          <w:rFonts w:ascii="Times New Roman" w:hAnsi="Times New Roman" w:cs="Times New Roman"/>
          <w:sz w:val="28"/>
          <w:szCs w:val="28"/>
        </w:rPr>
        <w:t>Организация и проведение в воскресные и общегосударственные праздничные дни, а также в будние дни в период с 22.00 часов до 7.00 часов в жилой зоне строительных, ремонтных, погрузочно-разгрузочных и других работ, сопровождающихся нарушением тишины, влечет наложение административного штрафа на граждан в размере от тысячи до двух тысяч рублей; на должностных лиц - от двух тысяч до пяти тысяч рублей; на юридических лиц - от пяти тысяч до десяти тысяч рублей.</w:t>
      </w:r>
    </w:p>
    <w:p w:rsidR="00162B1D" w:rsidRDefault="00162B1D" w:rsidP="00C674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россошанцы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будем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взаимовежливы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соседям и окружающим людям, не нарушая порядок соблюдения тишины и покоя граждан.</w:t>
      </w:r>
    </w:p>
    <w:p w:rsidR="00162B1D" w:rsidRDefault="00162B1D" w:rsidP="00162B1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комиссия</w:t>
      </w:r>
    </w:p>
    <w:p w:rsidR="00162B1D" w:rsidRDefault="00162B1D" w:rsidP="00162B1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Россошанского муниципального района</w:t>
      </w:r>
    </w:p>
    <w:p w:rsidR="00162B1D" w:rsidRDefault="00162B1D" w:rsidP="00162B1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B7053" w:rsidRPr="004C0BEB" w:rsidRDefault="00BB7053" w:rsidP="00C67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01A">
        <w:rPr>
          <w:noProof/>
          <w:lang w:eastAsia="ru-RU"/>
        </w:rPr>
        <w:drawing>
          <wp:inline distT="0" distB="0" distL="0" distR="0" wp14:anchorId="73E09DCA" wp14:editId="0B123AF5">
            <wp:extent cx="5012233" cy="3588589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705" cy="359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8F2" w:rsidRPr="004C0BEB" w:rsidRDefault="002208F2" w:rsidP="004C0BEB">
      <w:pPr>
        <w:rPr>
          <w:rFonts w:ascii="Times New Roman" w:hAnsi="Times New Roman" w:cs="Times New Roman"/>
          <w:sz w:val="24"/>
          <w:szCs w:val="24"/>
        </w:rPr>
      </w:pPr>
    </w:p>
    <w:sectPr w:rsidR="002208F2" w:rsidRPr="004C0BEB" w:rsidSect="00C674BA">
      <w:pgSz w:w="11906" w:h="16838"/>
      <w:pgMar w:top="1134" w:right="566" w:bottom="56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1F"/>
    <w:rsid w:val="000228A4"/>
    <w:rsid w:val="00031BE6"/>
    <w:rsid w:val="00075F6F"/>
    <w:rsid w:val="00085B0B"/>
    <w:rsid w:val="000A1046"/>
    <w:rsid w:val="00162B1D"/>
    <w:rsid w:val="00171E1F"/>
    <w:rsid w:val="001868B9"/>
    <w:rsid w:val="001C211C"/>
    <w:rsid w:val="002208F2"/>
    <w:rsid w:val="004620AC"/>
    <w:rsid w:val="004C0BEB"/>
    <w:rsid w:val="004E27FC"/>
    <w:rsid w:val="00760FE0"/>
    <w:rsid w:val="0079446B"/>
    <w:rsid w:val="00802139"/>
    <w:rsid w:val="008864EC"/>
    <w:rsid w:val="00890CB7"/>
    <w:rsid w:val="008D62BC"/>
    <w:rsid w:val="00A42B63"/>
    <w:rsid w:val="00BB7053"/>
    <w:rsid w:val="00C674BA"/>
    <w:rsid w:val="00CB1BC3"/>
    <w:rsid w:val="00D60998"/>
    <w:rsid w:val="00DD7235"/>
    <w:rsid w:val="00F6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DA80"/>
  <w15:chartTrackingRefBased/>
  <w15:docId w15:val="{417A5DE8-62B5-4B2F-996C-6FD15902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046"/>
    <w:pPr>
      <w:suppressAutoHyphens/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8F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A104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4C0BEB"/>
    <w:rPr>
      <w:b/>
      <w:bCs/>
    </w:rPr>
  </w:style>
  <w:style w:type="paragraph" w:styleId="a6">
    <w:name w:val="Normal (Web)"/>
    <w:basedOn w:val="a"/>
    <w:uiPriority w:val="99"/>
    <w:semiHidden/>
    <w:unhideWhenUsed/>
    <w:rsid w:val="00CB1B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5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5B0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2024-11-21T12:04:00Z</cp:lastPrinted>
  <dcterms:created xsi:type="dcterms:W3CDTF">2024-11-21T12:06:00Z</dcterms:created>
  <dcterms:modified xsi:type="dcterms:W3CDTF">2024-11-21T12:06:00Z</dcterms:modified>
</cp:coreProperties>
</file>