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B2" w:rsidRPr="000D351F" w:rsidRDefault="00246071" w:rsidP="00B90DB2">
      <w:pPr>
        <w:pStyle w:val="1"/>
        <w:shd w:val="clear" w:color="auto" w:fill="FFFFFF"/>
        <w:spacing w:before="0" w:beforeAutospacing="0" w:after="75" w:afterAutospacing="0"/>
        <w:ind w:firstLine="708"/>
        <w:jc w:val="center"/>
        <w:rPr>
          <w:color w:val="2E2F33"/>
          <w:sz w:val="26"/>
          <w:szCs w:val="26"/>
        </w:rPr>
      </w:pPr>
      <w:r w:rsidRPr="000D351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24D77C9" wp14:editId="00F92C1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425065" cy="2346325"/>
            <wp:effectExtent l="0" t="0" r="0" b="0"/>
            <wp:wrapTight wrapText="bothSides">
              <wp:wrapPolygon edited="0">
                <wp:start x="0" y="0"/>
                <wp:lineTo x="0" y="21395"/>
                <wp:lineTo x="21379" y="21395"/>
                <wp:lineTo x="2137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DB2" w:rsidRPr="000D351F">
        <w:rPr>
          <w:color w:val="2E2F33"/>
          <w:sz w:val="26"/>
          <w:szCs w:val="26"/>
        </w:rPr>
        <w:t>Операция «Торговля».</w:t>
      </w:r>
    </w:p>
    <w:p w:rsidR="004340DF" w:rsidRPr="000D351F" w:rsidRDefault="00246071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0D351F">
        <w:rPr>
          <w:b w:val="0"/>
          <w:color w:val="2E2F33"/>
          <w:sz w:val="26"/>
          <w:szCs w:val="26"/>
        </w:rPr>
        <w:t xml:space="preserve">В рамках проведения оперативно-профилактического мероприятия «Торговля» 10.12.2024 г. сотрудниками Линейного отделения полиции на железнодорожной станции Россошь совместно с административной комиссией Россошанского муниципального района </w:t>
      </w:r>
      <w:r w:rsidR="00C21E20">
        <w:rPr>
          <w:b w:val="0"/>
          <w:color w:val="2E2F33"/>
          <w:sz w:val="26"/>
          <w:szCs w:val="26"/>
        </w:rPr>
        <w:t xml:space="preserve">организовано </w:t>
      </w:r>
      <w:r w:rsidRPr="000D351F">
        <w:rPr>
          <w:b w:val="0"/>
          <w:color w:val="2E2F33"/>
          <w:sz w:val="26"/>
          <w:szCs w:val="26"/>
        </w:rPr>
        <w:t>с</w:t>
      </w:r>
      <w:r w:rsidR="004340DF" w:rsidRPr="000D351F">
        <w:rPr>
          <w:b w:val="0"/>
          <w:color w:val="2E2F33"/>
          <w:sz w:val="26"/>
          <w:szCs w:val="26"/>
        </w:rPr>
        <w:t>овместное рейдовое мероприятие, направленно на выявление и пресечение фактов несанкционированной торговли на территории вокзального комплекса.</w:t>
      </w:r>
      <w:r w:rsidR="007C300A" w:rsidRPr="000D351F">
        <w:rPr>
          <w:b w:val="0"/>
          <w:color w:val="2E2F33"/>
          <w:sz w:val="26"/>
          <w:szCs w:val="26"/>
        </w:rPr>
        <w:t xml:space="preserve"> На задержанных </w:t>
      </w:r>
      <w:r w:rsidR="00FF3FB0">
        <w:rPr>
          <w:b w:val="0"/>
          <w:color w:val="2E2F33"/>
          <w:sz w:val="26"/>
          <w:szCs w:val="26"/>
        </w:rPr>
        <w:t xml:space="preserve">3 </w:t>
      </w:r>
      <w:r w:rsidR="007C300A" w:rsidRPr="000D351F">
        <w:rPr>
          <w:b w:val="0"/>
          <w:color w:val="2E2F33"/>
          <w:sz w:val="26"/>
          <w:szCs w:val="26"/>
        </w:rPr>
        <w:t xml:space="preserve">лиц, торговавших на перроне вокзала, составлены административные протоколы. </w:t>
      </w:r>
    </w:p>
    <w:p w:rsidR="004340DF" w:rsidRPr="000D351F" w:rsidRDefault="00246071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246071">
        <w:rPr>
          <w:b w:val="0"/>
          <w:color w:val="2E2F33"/>
          <w:sz w:val="26"/>
          <w:szCs w:val="26"/>
        </w:rPr>
        <w:t xml:space="preserve">Незаконная торговля на перроне железнодорожного вокзала г. Россоши процветала длительное время. </w:t>
      </w:r>
      <w:r w:rsidR="004340DF" w:rsidRPr="00246071">
        <w:rPr>
          <w:b w:val="0"/>
          <w:color w:val="2E2F33"/>
          <w:sz w:val="26"/>
          <w:szCs w:val="26"/>
        </w:rPr>
        <w:t>В результате проведённой совместной работы административной комиссии и линейного отдела полиции на ст. Россошь, удалось навести порядок на перроне Россошанского железнодорожного вокзала.</w:t>
      </w:r>
      <w:bookmarkStart w:id="0" w:name="_GoBack"/>
      <w:bookmarkEnd w:id="0"/>
    </w:p>
    <w:p w:rsidR="00762BC7" w:rsidRDefault="00B208A5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B208A5">
        <w:rPr>
          <w:b w:val="0"/>
          <w:noProof/>
          <w:color w:val="2E2F33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B20142D" wp14:editId="18B2ECAC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2559685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380" y="21436"/>
                <wp:lineTo x="21380" y="0"/>
                <wp:lineTo x="0" y="0"/>
              </wp:wrapPolygon>
            </wp:wrapTight>
            <wp:docPr id="3" name="Рисунок 3" descr="C:\Users\User\Desktop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FB0">
        <w:rPr>
          <w:b w:val="0"/>
          <w:color w:val="2E2F33"/>
          <w:sz w:val="26"/>
          <w:szCs w:val="26"/>
        </w:rPr>
        <w:t xml:space="preserve">Однако, правонарушители в сфере незаконной торговли на перроне находятся даже в зимнее время. </w:t>
      </w:r>
    </w:p>
    <w:p w:rsidR="004340DF" w:rsidRPr="000D351F" w:rsidRDefault="00246071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246071">
        <w:rPr>
          <w:b w:val="0"/>
          <w:color w:val="2E2F33"/>
          <w:sz w:val="26"/>
          <w:szCs w:val="26"/>
        </w:rPr>
        <w:t xml:space="preserve">За прошлый год на рассмотрение в административную комиссию Россошанского муниципального района поступило </w:t>
      </w:r>
      <w:r w:rsidR="007C300A" w:rsidRPr="000D351F">
        <w:rPr>
          <w:b w:val="0"/>
          <w:color w:val="2E2F33"/>
          <w:sz w:val="26"/>
          <w:szCs w:val="26"/>
        </w:rPr>
        <w:t>99</w:t>
      </w:r>
      <w:r w:rsidRPr="00246071">
        <w:rPr>
          <w:b w:val="0"/>
          <w:color w:val="2E2F33"/>
          <w:sz w:val="26"/>
          <w:szCs w:val="26"/>
        </w:rPr>
        <w:t xml:space="preserve"> протоколов об административном правонарушении, предусмотренном ч. 3 </w:t>
      </w:r>
      <w:r w:rsidR="004340DF" w:rsidRPr="000D351F">
        <w:rPr>
          <w:b w:val="0"/>
          <w:color w:val="2E2F33"/>
          <w:sz w:val="26"/>
          <w:szCs w:val="26"/>
        </w:rPr>
        <w:t>и ч.</w:t>
      </w:r>
      <w:r w:rsidR="007C300A" w:rsidRPr="000D351F">
        <w:rPr>
          <w:b w:val="0"/>
          <w:color w:val="2E2F33"/>
          <w:sz w:val="26"/>
          <w:szCs w:val="26"/>
        </w:rPr>
        <w:t xml:space="preserve"> </w:t>
      </w:r>
      <w:r w:rsidR="004340DF" w:rsidRPr="000D351F">
        <w:rPr>
          <w:b w:val="0"/>
          <w:color w:val="2E2F33"/>
          <w:sz w:val="26"/>
          <w:szCs w:val="26"/>
        </w:rPr>
        <w:t xml:space="preserve">4 </w:t>
      </w:r>
      <w:r w:rsidRPr="00246071">
        <w:rPr>
          <w:b w:val="0"/>
          <w:color w:val="2E2F33"/>
          <w:sz w:val="26"/>
          <w:szCs w:val="26"/>
        </w:rPr>
        <w:t>ст. 19.2 Закона Воронежской области №</w:t>
      </w:r>
      <w:r w:rsidR="007C300A" w:rsidRPr="000D351F">
        <w:rPr>
          <w:b w:val="0"/>
          <w:color w:val="2E2F33"/>
          <w:sz w:val="26"/>
          <w:szCs w:val="26"/>
        </w:rPr>
        <w:t xml:space="preserve"> </w:t>
      </w:r>
      <w:r w:rsidRPr="00246071">
        <w:rPr>
          <w:b w:val="0"/>
          <w:color w:val="2E2F33"/>
          <w:sz w:val="26"/>
          <w:szCs w:val="26"/>
        </w:rPr>
        <w:t>74-ОЗ «Об административных правонарушениях на территории Воронежской области» – «Торговля в неустановленных местах», а именно в местах посадки и высадки пассажиров. Санкцией статьи за данное правонарушение предусмотрен административный штраф в размере от 4000 до 5000 рублей.</w:t>
      </w:r>
    </w:p>
    <w:p w:rsidR="00762BC7" w:rsidRDefault="00B208A5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B208A5">
        <w:rPr>
          <w:b w:val="0"/>
          <w:color w:val="2E2F33"/>
          <w:sz w:val="26"/>
          <w:szCs w:val="26"/>
        </w:rPr>
        <w:t xml:space="preserve"> </w:t>
      </w:r>
      <w:r w:rsidR="004340DF" w:rsidRPr="000D351F">
        <w:rPr>
          <w:b w:val="0"/>
          <w:color w:val="2E2F33"/>
          <w:sz w:val="26"/>
          <w:szCs w:val="26"/>
        </w:rPr>
        <w:t xml:space="preserve">В текущем периоде 2024 года привлечено к </w:t>
      </w:r>
      <w:r w:rsidR="00824ACA" w:rsidRPr="000D351F">
        <w:rPr>
          <w:b w:val="0"/>
          <w:color w:val="2E2F33"/>
          <w:sz w:val="26"/>
          <w:szCs w:val="26"/>
        </w:rPr>
        <w:t xml:space="preserve">административной </w:t>
      </w:r>
      <w:r w:rsidR="004340DF" w:rsidRPr="000D351F">
        <w:rPr>
          <w:b w:val="0"/>
          <w:color w:val="2E2F33"/>
          <w:sz w:val="26"/>
          <w:szCs w:val="26"/>
        </w:rPr>
        <w:t xml:space="preserve">ответственности 72 человека. </w:t>
      </w:r>
    </w:p>
    <w:p w:rsidR="00B03E48" w:rsidRPr="000D351F" w:rsidRDefault="003203C3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2E2F33"/>
          <w:sz w:val="26"/>
          <w:szCs w:val="26"/>
        </w:rPr>
      </w:pPr>
      <w:r w:rsidRPr="000D351F">
        <w:rPr>
          <w:b w:val="0"/>
          <w:color w:val="2E2F33"/>
          <w:sz w:val="26"/>
          <w:szCs w:val="26"/>
        </w:rPr>
        <w:t xml:space="preserve">При неуплате </w:t>
      </w:r>
      <w:r w:rsidR="00B91779" w:rsidRPr="000D351F">
        <w:rPr>
          <w:b w:val="0"/>
          <w:color w:val="2E2F33"/>
          <w:sz w:val="26"/>
          <w:szCs w:val="26"/>
        </w:rPr>
        <w:t xml:space="preserve">штрафа </w:t>
      </w:r>
      <w:r w:rsidRPr="000D351F">
        <w:rPr>
          <w:b w:val="0"/>
          <w:color w:val="2E2F33"/>
          <w:sz w:val="26"/>
          <w:szCs w:val="26"/>
        </w:rPr>
        <w:t>в</w:t>
      </w:r>
      <w:r w:rsidR="00246071" w:rsidRPr="00246071">
        <w:rPr>
          <w:b w:val="0"/>
          <w:color w:val="2E2F33"/>
          <w:sz w:val="26"/>
          <w:szCs w:val="26"/>
        </w:rPr>
        <w:t xml:space="preserve"> добровольно</w:t>
      </w:r>
      <w:r w:rsidRPr="000D351F">
        <w:rPr>
          <w:b w:val="0"/>
          <w:color w:val="2E2F33"/>
          <w:sz w:val="26"/>
          <w:szCs w:val="26"/>
        </w:rPr>
        <w:t>м порядке</w:t>
      </w:r>
      <w:r w:rsidR="00246071" w:rsidRPr="00246071">
        <w:rPr>
          <w:b w:val="0"/>
          <w:color w:val="2E2F33"/>
          <w:sz w:val="26"/>
          <w:szCs w:val="26"/>
        </w:rPr>
        <w:t xml:space="preserve"> в предусмотренный </w:t>
      </w:r>
      <w:r w:rsidR="00B91779" w:rsidRPr="000D351F">
        <w:rPr>
          <w:b w:val="0"/>
          <w:color w:val="2E2F33"/>
          <w:sz w:val="26"/>
          <w:szCs w:val="26"/>
        </w:rPr>
        <w:t>з</w:t>
      </w:r>
      <w:r w:rsidR="00246071" w:rsidRPr="00246071">
        <w:rPr>
          <w:b w:val="0"/>
          <w:color w:val="2E2F33"/>
          <w:sz w:val="26"/>
          <w:szCs w:val="26"/>
        </w:rPr>
        <w:t xml:space="preserve">аконодательством </w:t>
      </w:r>
      <w:r w:rsidR="00B91779" w:rsidRPr="000D351F">
        <w:rPr>
          <w:b w:val="0"/>
          <w:color w:val="2E2F33"/>
          <w:sz w:val="26"/>
          <w:szCs w:val="26"/>
        </w:rPr>
        <w:t xml:space="preserve">срок, постановление об административном наказании направляется в службу судебных приставов-исполнителей для принудительного взыскания штрафа. </w:t>
      </w:r>
    </w:p>
    <w:p w:rsidR="00DD14A8" w:rsidRPr="000D351F" w:rsidRDefault="00246071" w:rsidP="00FF3FB0">
      <w:pPr>
        <w:pStyle w:val="1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color w:val="333333"/>
          <w:sz w:val="26"/>
          <w:szCs w:val="26"/>
          <w:shd w:val="clear" w:color="auto" w:fill="FFFFFF"/>
        </w:rPr>
      </w:pPr>
      <w:r w:rsidRPr="00246071">
        <w:rPr>
          <w:b w:val="0"/>
          <w:color w:val="2E2F33"/>
          <w:sz w:val="26"/>
          <w:szCs w:val="26"/>
        </w:rPr>
        <w:t xml:space="preserve"> </w:t>
      </w:r>
      <w:r w:rsidR="00B03E48" w:rsidRPr="000D351F">
        <w:rPr>
          <w:b w:val="0"/>
          <w:color w:val="2E2F33"/>
          <w:sz w:val="26"/>
          <w:szCs w:val="26"/>
        </w:rPr>
        <w:t>Т</w:t>
      </w:r>
      <w:r w:rsidR="00B91779" w:rsidRPr="000D351F">
        <w:rPr>
          <w:b w:val="0"/>
          <w:color w:val="2E2F33"/>
          <w:sz w:val="26"/>
          <w:szCs w:val="26"/>
        </w:rPr>
        <w:t>акже нарушители</w:t>
      </w:r>
      <w:r w:rsidRPr="00246071">
        <w:rPr>
          <w:b w:val="0"/>
          <w:color w:val="2E2F33"/>
          <w:sz w:val="26"/>
          <w:szCs w:val="26"/>
        </w:rPr>
        <w:t xml:space="preserve"> привлека</w:t>
      </w:r>
      <w:r w:rsidR="00B91779" w:rsidRPr="000D351F">
        <w:rPr>
          <w:b w:val="0"/>
          <w:color w:val="2E2F33"/>
          <w:sz w:val="26"/>
          <w:szCs w:val="26"/>
        </w:rPr>
        <w:t>ются</w:t>
      </w:r>
      <w:r w:rsidRPr="00246071">
        <w:rPr>
          <w:b w:val="0"/>
          <w:color w:val="2E2F33"/>
          <w:sz w:val="26"/>
          <w:szCs w:val="26"/>
        </w:rPr>
        <w:t xml:space="preserve"> за их неуплату к административной ответственности по ч.</w:t>
      </w:r>
      <w:r w:rsidR="00B03E48" w:rsidRPr="000D351F">
        <w:rPr>
          <w:b w:val="0"/>
          <w:color w:val="2E2F33"/>
          <w:sz w:val="26"/>
          <w:szCs w:val="26"/>
        </w:rPr>
        <w:t xml:space="preserve"> </w:t>
      </w:r>
      <w:r w:rsidRPr="00246071">
        <w:rPr>
          <w:b w:val="0"/>
          <w:color w:val="2E2F33"/>
          <w:sz w:val="26"/>
          <w:szCs w:val="26"/>
        </w:rPr>
        <w:t xml:space="preserve">1 ст. 20.25 КоАП РФ. </w:t>
      </w:r>
      <w:r w:rsidR="00B91779" w:rsidRPr="000D351F">
        <w:rPr>
          <w:b w:val="0"/>
          <w:color w:val="2E2F33"/>
          <w:sz w:val="26"/>
          <w:szCs w:val="26"/>
        </w:rPr>
        <w:t>Данные протоколы рассматриваются м</w:t>
      </w:r>
      <w:r w:rsidRPr="00246071">
        <w:rPr>
          <w:b w:val="0"/>
          <w:color w:val="2E2F33"/>
          <w:sz w:val="26"/>
          <w:szCs w:val="26"/>
        </w:rPr>
        <w:t>ировыми судьями</w:t>
      </w:r>
      <w:r w:rsidR="00B91779" w:rsidRPr="000D351F">
        <w:rPr>
          <w:b w:val="0"/>
          <w:color w:val="2E2F33"/>
          <w:sz w:val="26"/>
          <w:szCs w:val="26"/>
        </w:rPr>
        <w:t xml:space="preserve"> и </w:t>
      </w:r>
      <w:r w:rsidRPr="00246071">
        <w:rPr>
          <w:b w:val="0"/>
          <w:color w:val="2E2F33"/>
          <w:sz w:val="26"/>
          <w:szCs w:val="26"/>
        </w:rPr>
        <w:t xml:space="preserve">при рассмотрении дел по данной статье </w:t>
      </w:r>
      <w:r w:rsidR="000D351F" w:rsidRPr="000D351F">
        <w:rPr>
          <w:b w:val="0"/>
          <w:color w:val="2E2F33"/>
          <w:sz w:val="26"/>
          <w:szCs w:val="26"/>
        </w:rPr>
        <w:t>суд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предусматривает возможность назначения наказания за неуплату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административного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штрафа в срок, установленный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ч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.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1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ст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. 32.2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КоАП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РФ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, в виде наложения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административного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штрафа в двукратном размере суммы неуплаченного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административного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штрафа либо </w:t>
      </w:r>
      <w:r w:rsidR="000D351F" w:rsidRPr="000D351F">
        <w:rPr>
          <w:b w:val="0"/>
          <w:bCs w:val="0"/>
          <w:color w:val="333333"/>
          <w:sz w:val="26"/>
          <w:szCs w:val="26"/>
          <w:shd w:val="clear" w:color="auto" w:fill="FFFFFF"/>
        </w:rPr>
        <w:t>административного</w:t>
      </w:r>
      <w:r w:rsidR="000D351F" w:rsidRPr="000D351F">
        <w:rPr>
          <w:b w:val="0"/>
          <w:color w:val="333333"/>
          <w:sz w:val="26"/>
          <w:szCs w:val="26"/>
          <w:shd w:val="clear" w:color="auto" w:fill="FFFFFF"/>
        </w:rPr>
        <w:t> ареста на срок до пятнадцати суток.</w:t>
      </w:r>
    </w:p>
    <w:p w:rsidR="000D351F" w:rsidRDefault="00FF3FB0" w:rsidP="00FF3FB0">
      <w:pPr>
        <w:pStyle w:val="1"/>
        <w:shd w:val="clear" w:color="auto" w:fill="FFFFFF"/>
        <w:spacing w:before="0" w:beforeAutospacing="0" w:after="75" w:afterAutospacing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Административная комиссия </w:t>
      </w:r>
    </w:p>
    <w:p w:rsidR="00FF3FB0" w:rsidRPr="000D351F" w:rsidRDefault="00FF3FB0" w:rsidP="00FF3FB0">
      <w:pPr>
        <w:pStyle w:val="1"/>
        <w:shd w:val="clear" w:color="auto" w:fill="FFFFFF"/>
        <w:spacing w:before="0" w:beforeAutospacing="0" w:after="75" w:afterAutospacing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Россошанского муниципального района</w:t>
      </w:r>
    </w:p>
    <w:sectPr w:rsidR="00FF3FB0" w:rsidRPr="000D351F" w:rsidSect="00B208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F"/>
    <w:rsid w:val="00075F6F"/>
    <w:rsid w:val="000A1046"/>
    <w:rsid w:val="000D351F"/>
    <w:rsid w:val="00171E1F"/>
    <w:rsid w:val="001C211C"/>
    <w:rsid w:val="002208F2"/>
    <w:rsid w:val="00246071"/>
    <w:rsid w:val="002F40E4"/>
    <w:rsid w:val="003203C3"/>
    <w:rsid w:val="004340DF"/>
    <w:rsid w:val="004C0BEB"/>
    <w:rsid w:val="007252D2"/>
    <w:rsid w:val="00762BC7"/>
    <w:rsid w:val="007C300A"/>
    <w:rsid w:val="00802139"/>
    <w:rsid w:val="00824ACA"/>
    <w:rsid w:val="00B03E48"/>
    <w:rsid w:val="00B208A5"/>
    <w:rsid w:val="00B22692"/>
    <w:rsid w:val="00B90DB2"/>
    <w:rsid w:val="00B91779"/>
    <w:rsid w:val="00C21E20"/>
    <w:rsid w:val="00D15112"/>
    <w:rsid w:val="00DD14A8"/>
    <w:rsid w:val="00DD7235"/>
    <w:rsid w:val="00F60B6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39CA"/>
  <w15:chartTrackingRefBased/>
  <w15:docId w15:val="{417A5DE8-62B5-4B2F-996C-6FD1590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46"/>
    <w:pPr>
      <w:suppressAutoHyphens/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2460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F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104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C0B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6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2460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BC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2024-12-10T10:19:00Z</cp:lastPrinted>
  <dcterms:created xsi:type="dcterms:W3CDTF">2024-12-10T09:29:00Z</dcterms:created>
  <dcterms:modified xsi:type="dcterms:W3CDTF">2024-12-10T10:23:00Z</dcterms:modified>
</cp:coreProperties>
</file>