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CF" w:rsidRDefault="001B12CF" w:rsidP="001B12CF">
      <w:pPr>
        <w:pStyle w:val="4"/>
        <w:spacing w:before="0" w:after="0"/>
        <w:rPr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05pt;margin-top:3.9pt;width:28.8pt;height:22.5pt;z-index:251658240" filled="f" stroked="f">
            <v:textbox style="mso-next-textbox:#_x0000_s1028" inset="0,,0">
              <w:txbxContent>
                <w:p w:rsidR="001B12CF" w:rsidRDefault="001B12CF" w:rsidP="001B12CF"/>
              </w:txbxContent>
            </v:textbox>
          </v:shape>
        </w:pict>
      </w:r>
    </w:p>
    <w:p w:rsidR="001B12CF" w:rsidRDefault="001B12CF" w:rsidP="001B12CF">
      <w:pPr>
        <w:pStyle w:val="4"/>
        <w:spacing w:before="0" w:after="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2CF" w:rsidRDefault="001B12CF" w:rsidP="001B12CF">
      <w:pPr>
        <w:pStyle w:val="4"/>
        <w:spacing w:before="0" w:after="0"/>
        <w:jc w:val="center"/>
        <w:rPr>
          <w:sz w:val="16"/>
          <w:szCs w:val="16"/>
        </w:rPr>
      </w:pPr>
      <w:r>
        <w:pict>
          <v:rect id="_x0000_s1026" style="position:absolute;left:0;text-align:left;margin-left:2.85pt;margin-top:8.4pt;width:501.6pt;height:692.2pt;z-index:251658240" filled="f" stroked="f">
            <v:stroke dashstyle="longDash"/>
          </v:rect>
        </w:pict>
      </w:r>
    </w:p>
    <w:p w:rsidR="001B12CF" w:rsidRDefault="001B12CF" w:rsidP="001B12CF">
      <w:pPr>
        <w:pStyle w:val="4"/>
        <w:spacing w:before="0" w:after="0"/>
        <w:jc w:val="center"/>
        <w:rPr>
          <w:sz w:val="16"/>
          <w:szCs w:val="16"/>
        </w:rPr>
      </w:pPr>
    </w:p>
    <w:p w:rsidR="001B12CF" w:rsidRDefault="001B12CF" w:rsidP="001B12CF">
      <w:pPr>
        <w:pStyle w:val="4"/>
        <w:spacing w:before="0" w:after="0"/>
        <w:jc w:val="center"/>
      </w:pPr>
      <w:r>
        <w:rPr>
          <w:spacing w:val="40"/>
        </w:rPr>
        <w:t>АДМИНИСТРАЦИЯ РОССОШАНСКОГО МУНИЦИПАЛЬНОГО РАЙОНА ВОРОНЕЖСКОЙ ОБЛАСТИ</w:t>
      </w:r>
    </w:p>
    <w:p w:rsidR="001B12CF" w:rsidRDefault="001B12CF" w:rsidP="001B12CF">
      <w:pPr>
        <w:pStyle w:val="a4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:rsidR="001B12CF" w:rsidRDefault="001B12CF" w:rsidP="001B12CF">
      <w:pPr>
        <w:pStyle w:val="a4"/>
        <w:tabs>
          <w:tab w:val="left" w:pos="7513"/>
        </w:tabs>
        <w:rPr>
          <w:rFonts w:ascii="Times New Roman" w:hAnsi="Times New Roman"/>
          <w:sz w:val="22"/>
        </w:rPr>
      </w:pPr>
    </w:p>
    <w:p w:rsidR="001B12CF" w:rsidRDefault="001B12CF" w:rsidP="001B12CF">
      <w:pPr>
        <w:pStyle w:val="a4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0;margin-top:13.5pt;width:159.3pt;height:.75pt;flip:y;z-index:251658240" o:connectortype="straight"/>
        </w:pic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Cs w:val="28"/>
        </w:rPr>
        <w:t xml:space="preserve"> 06.05.2019        </w:t>
      </w:r>
      <w:r>
        <w:rPr>
          <w:rFonts w:ascii="Times New Roman" w:hAnsi="Times New Roman"/>
          <w:sz w:val="24"/>
          <w:szCs w:val="24"/>
        </w:rPr>
        <w:t>№ 408</w:t>
      </w:r>
    </w:p>
    <w:p w:rsidR="001B12CF" w:rsidRDefault="001B12CF" w:rsidP="001B12CF">
      <w:pPr>
        <w:pStyle w:val="a4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г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оссошь</w:t>
      </w:r>
    </w:p>
    <w:p w:rsidR="001B12CF" w:rsidRDefault="001B12CF" w:rsidP="001B12CF">
      <w:pPr>
        <w:pStyle w:val="a4"/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1B12CF" w:rsidRDefault="001B12CF" w:rsidP="001B12CF">
      <w:pPr>
        <w:spacing w:after="1" w:line="220" w:lineRule="atLeast"/>
        <w:rPr>
          <w:b/>
          <w:sz w:val="28"/>
          <w:szCs w:val="28"/>
        </w:rPr>
      </w:pPr>
      <w:r>
        <w:rPr>
          <w:b/>
        </w:rPr>
        <w:t xml:space="preserve">О </w:t>
      </w:r>
      <w:r>
        <w:rPr>
          <w:b/>
          <w:sz w:val="28"/>
          <w:szCs w:val="28"/>
        </w:rPr>
        <w:t xml:space="preserve">создании рабочей группы по вопросам оказания </w:t>
      </w:r>
    </w:p>
    <w:p w:rsidR="001B12CF" w:rsidRDefault="001B12CF" w:rsidP="001B12CF">
      <w:pPr>
        <w:spacing w:after="1" w:line="2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имущественной поддержки субъектам малого и </w:t>
      </w:r>
    </w:p>
    <w:p w:rsidR="001B12CF" w:rsidRDefault="001B12CF" w:rsidP="001B12CF">
      <w:pPr>
        <w:spacing w:after="1" w:line="2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предпринимательства</w:t>
      </w:r>
    </w:p>
    <w:p w:rsidR="001B12CF" w:rsidRDefault="001B12CF" w:rsidP="001B12CF">
      <w:pPr>
        <w:spacing w:after="1" w:line="220" w:lineRule="atLeast"/>
        <w:jc w:val="center"/>
        <w:rPr>
          <w:sz w:val="28"/>
          <w:szCs w:val="28"/>
        </w:rPr>
      </w:pPr>
    </w:p>
    <w:p w:rsidR="001B12CF" w:rsidRDefault="001B12CF" w:rsidP="001B12CF">
      <w:pPr>
        <w:pStyle w:val="4"/>
        <w:spacing w:before="0" w:after="0" w:line="360" w:lineRule="auto"/>
      </w:pPr>
      <w:r>
        <w:pict>
          <v:shape id="_x0000_s1027" type="#_x0000_t202" style="position:absolute;margin-left:2.85pt;margin-top:13.65pt;width:39.9pt;height:27pt;z-index:251658240" filled="f" stroked="f">
            <v:textbox style="mso-next-textbox:#_x0000_s1027" inset="0,,0">
              <w:txbxContent>
                <w:p w:rsidR="001B12CF" w:rsidRDefault="001B12CF" w:rsidP="001B12C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1B12CF" w:rsidRDefault="001B12CF" w:rsidP="001B12CF">
      <w:pPr>
        <w:spacing w:after="1"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с Федеральным закон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ом</w:t>
        </w:r>
      </w:hyperlink>
      <w:r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  и среднего предпринимательства на территории Россошанского муниципального района Воронежской области,  администрация Россошанского муниципального района </w:t>
      </w:r>
      <w:r>
        <w:rPr>
          <w:b/>
          <w:spacing w:val="7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1B12CF" w:rsidRDefault="001B12CF" w:rsidP="001B12CF">
      <w:pPr>
        <w:pStyle w:val="a3"/>
        <w:numPr>
          <w:ilvl w:val="0"/>
          <w:numId w:val="1"/>
        </w:numPr>
        <w:spacing w:after="1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рабочую группу по вопросам оказания имущественной поддержки субъектам малого и среднего предпринимательства на территории Россошанского муниципального района Воронежской области в составе согласно приложению № 1. </w:t>
      </w:r>
    </w:p>
    <w:p w:rsidR="001B12CF" w:rsidRDefault="001B12CF" w:rsidP="001B12CF">
      <w:pPr>
        <w:spacing w:after="1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рабочей группе по вопросам оказания имущественной поддержки субъектам малого и среднего предпринимательства на территории Россошанского муниципального района Воронежской области согласно приложению  № 2.</w:t>
      </w:r>
    </w:p>
    <w:p w:rsidR="001B12CF" w:rsidRDefault="001B12CF" w:rsidP="001B12CF">
      <w:pPr>
        <w:spacing w:after="1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администрации Леонтьеву Т.В.</w:t>
      </w:r>
    </w:p>
    <w:p w:rsidR="001B12CF" w:rsidRDefault="001B12CF" w:rsidP="001B12CF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1B12CF" w:rsidRDefault="001B12CF" w:rsidP="001B12CF">
      <w:pPr>
        <w:rPr>
          <w:sz w:val="28"/>
          <w:szCs w:val="28"/>
        </w:rPr>
      </w:pPr>
    </w:p>
    <w:p w:rsidR="001B12CF" w:rsidRDefault="001B12CF" w:rsidP="001B12CF">
      <w:pPr>
        <w:tabs>
          <w:tab w:val="right" w:pos="1003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B12CF" w:rsidRDefault="001B12CF" w:rsidP="001B12CF">
      <w:pPr>
        <w:tabs>
          <w:tab w:val="right" w:pos="10032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                                                                    А.И. </w:t>
      </w:r>
      <w:proofErr w:type="spellStart"/>
      <w:r>
        <w:rPr>
          <w:sz w:val="28"/>
          <w:szCs w:val="28"/>
        </w:rPr>
        <w:t>Хиценко</w:t>
      </w:r>
      <w:proofErr w:type="spellEnd"/>
    </w:p>
    <w:p w:rsidR="001B12CF" w:rsidRDefault="001B12CF" w:rsidP="001B12CF">
      <w:pPr>
        <w:tabs>
          <w:tab w:val="right" w:pos="1003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1B12CF" w:rsidRDefault="001B12CF" w:rsidP="001B12CF">
      <w:pPr>
        <w:rPr>
          <w:sz w:val="28"/>
          <w:szCs w:val="28"/>
        </w:rPr>
      </w:pPr>
    </w:p>
    <w:p w:rsidR="009A5741" w:rsidRDefault="00F33828"/>
    <w:sectPr w:rsidR="009A5741" w:rsidSect="001B12C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E4397"/>
    <w:multiLevelType w:val="multilevel"/>
    <w:tmpl w:val="B84A609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2253" w:hanging="720"/>
      </w:pPr>
    </w:lvl>
    <w:lvl w:ilvl="2">
      <w:start w:val="1"/>
      <w:numFmt w:val="decimal"/>
      <w:isLgl/>
      <w:lvlText w:val="%1.%2.%3."/>
      <w:lvlJc w:val="left"/>
      <w:pPr>
        <w:ind w:left="2433" w:hanging="720"/>
      </w:pPr>
    </w:lvl>
    <w:lvl w:ilvl="3">
      <w:start w:val="1"/>
      <w:numFmt w:val="decimal"/>
      <w:isLgl/>
      <w:lvlText w:val="%1.%2.%3.%4."/>
      <w:lvlJc w:val="left"/>
      <w:pPr>
        <w:ind w:left="2973" w:hanging="1080"/>
      </w:pPr>
    </w:lvl>
    <w:lvl w:ilvl="4">
      <w:start w:val="1"/>
      <w:numFmt w:val="decimal"/>
      <w:isLgl/>
      <w:lvlText w:val="%1.%2.%3.%4.%5."/>
      <w:lvlJc w:val="left"/>
      <w:pPr>
        <w:ind w:left="3153" w:hanging="1080"/>
      </w:pPr>
    </w:lvl>
    <w:lvl w:ilvl="5">
      <w:start w:val="1"/>
      <w:numFmt w:val="decimal"/>
      <w:isLgl/>
      <w:lvlText w:val="%1.%2.%3.%4.%5.%6."/>
      <w:lvlJc w:val="left"/>
      <w:pPr>
        <w:ind w:left="3693" w:hanging="1440"/>
      </w:pPr>
    </w:lvl>
    <w:lvl w:ilvl="6">
      <w:start w:val="1"/>
      <w:numFmt w:val="decimal"/>
      <w:isLgl/>
      <w:lvlText w:val="%1.%2.%3.%4.%5.%6.%7."/>
      <w:lvlJc w:val="left"/>
      <w:pPr>
        <w:ind w:left="4233" w:hanging="1800"/>
      </w:pPr>
    </w:lvl>
    <w:lvl w:ilvl="7">
      <w:start w:val="1"/>
      <w:numFmt w:val="decimal"/>
      <w:isLgl/>
      <w:lvlText w:val="%1.%2.%3.%4.%5.%6.%7.%8."/>
      <w:lvlJc w:val="left"/>
      <w:pPr>
        <w:ind w:left="4413" w:hanging="1800"/>
      </w:pPr>
    </w:lvl>
    <w:lvl w:ilvl="8">
      <w:start w:val="1"/>
      <w:numFmt w:val="decimal"/>
      <w:isLgl/>
      <w:lvlText w:val="%1.%2.%3.%4.%5.%6.%7.%8.%9."/>
      <w:lvlJc w:val="left"/>
      <w:pPr>
        <w:ind w:left="49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2CF"/>
    <w:rsid w:val="001B12CF"/>
    <w:rsid w:val="003B0D44"/>
    <w:rsid w:val="00831B21"/>
    <w:rsid w:val="009E5D70"/>
    <w:rsid w:val="00D70763"/>
    <w:rsid w:val="00D90978"/>
    <w:rsid w:val="00F3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B12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B12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12C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Обычный.Название подразделения"/>
    <w:rsid w:val="001B12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B12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12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1E0592579281721EF2EBF6F55A10543082951C063E9F32E5A3F29747T4bD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2020-06-19T06:53:00Z</dcterms:created>
  <dcterms:modified xsi:type="dcterms:W3CDTF">2020-06-19T06:53:00Z</dcterms:modified>
</cp:coreProperties>
</file>