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C9" w:rsidRPr="00025E32" w:rsidRDefault="006B11C9" w:rsidP="00C359EC">
      <w:pPr>
        <w:spacing w:line="276" w:lineRule="auto"/>
        <w:jc w:val="center"/>
        <w:rPr>
          <w:b/>
          <w:sz w:val="28"/>
          <w:szCs w:val="28"/>
        </w:rPr>
      </w:pPr>
      <w:r w:rsidRPr="00025E32">
        <w:rPr>
          <w:b/>
          <w:sz w:val="28"/>
          <w:szCs w:val="28"/>
        </w:rPr>
        <w:t xml:space="preserve">Пояснительная записка </w:t>
      </w:r>
    </w:p>
    <w:p w:rsidR="006B11C9" w:rsidRPr="00025E32" w:rsidRDefault="006B11C9" w:rsidP="00C359EC">
      <w:pPr>
        <w:pStyle w:val="a5"/>
        <w:spacing w:line="276" w:lineRule="auto"/>
        <w:jc w:val="center"/>
        <w:rPr>
          <w:b/>
          <w:bCs/>
          <w:szCs w:val="28"/>
        </w:rPr>
      </w:pPr>
      <w:r w:rsidRPr="00025E32">
        <w:rPr>
          <w:b/>
          <w:szCs w:val="28"/>
        </w:rPr>
        <w:t xml:space="preserve">к внесению изменений в муниципальную программу </w:t>
      </w:r>
      <w:r w:rsidRPr="00025E32">
        <w:rPr>
          <w:b/>
          <w:bCs/>
          <w:szCs w:val="28"/>
        </w:rPr>
        <w:t xml:space="preserve"> Россошанского муниципального района «Развитие сельского хозяйства и инфраструктур</w:t>
      </w:r>
      <w:r w:rsidR="009F6C21" w:rsidRPr="00025E32">
        <w:rPr>
          <w:b/>
          <w:bCs/>
          <w:szCs w:val="28"/>
        </w:rPr>
        <w:t>ы агропродовольственного рынка»</w:t>
      </w:r>
    </w:p>
    <w:p w:rsidR="009F6C21" w:rsidRPr="00025E32" w:rsidRDefault="00016AA2" w:rsidP="00025E32">
      <w:pPr>
        <w:pStyle w:val="a5"/>
        <w:spacing w:line="276" w:lineRule="auto"/>
        <w:ind w:firstLine="567"/>
        <w:rPr>
          <w:szCs w:val="28"/>
        </w:rPr>
      </w:pPr>
      <w:r w:rsidRPr="00025E32">
        <w:rPr>
          <w:szCs w:val="28"/>
          <w:lang w:eastAsia="ar-SA"/>
        </w:rPr>
        <w:t xml:space="preserve">В паспорте программы </w:t>
      </w:r>
      <w:r w:rsidRPr="00025E32">
        <w:rPr>
          <w:bCs/>
          <w:szCs w:val="28"/>
        </w:rPr>
        <w:t xml:space="preserve">Россошанского муниципального района «Развитие сельского хозяйства и инфраструктуры агропродовольственного рынка» </w:t>
      </w:r>
      <w:r w:rsidRPr="00025E32">
        <w:rPr>
          <w:szCs w:val="28"/>
          <w:lang w:eastAsia="ar-SA"/>
        </w:rPr>
        <w:t>в</w:t>
      </w:r>
      <w:r w:rsidR="009F6C21" w:rsidRPr="00025E32">
        <w:rPr>
          <w:szCs w:val="28"/>
          <w:lang w:eastAsia="ar-SA"/>
        </w:rPr>
        <w:t>несены изменения</w:t>
      </w:r>
      <w:r w:rsidR="002E479D" w:rsidRPr="00025E32">
        <w:rPr>
          <w:szCs w:val="28"/>
          <w:lang w:eastAsia="ar-SA"/>
        </w:rPr>
        <w:t xml:space="preserve"> в</w:t>
      </w:r>
      <w:r w:rsidR="009F6C21" w:rsidRPr="00025E32">
        <w:rPr>
          <w:szCs w:val="28"/>
          <w:lang w:eastAsia="ar-SA"/>
        </w:rPr>
        <w:t xml:space="preserve"> части объемов и источников финансирования муниципальной программы </w:t>
      </w:r>
      <w:r w:rsidR="009F6C21" w:rsidRPr="00025E32">
        <w:rPr>
          <w:szCs w:val="28"/>
        </w:rPr>
        <w:t>в соответствии с корректировкой бюджета Россошанского муниципального района</w:t>
      </w:r>
      <w:r w:rsidR="00AC4C93" w:rsidRPr="00025E32">
        <w:rPr>
          <w:szCs w:val="28"/>
        </w:rPr>
        <w:t xml:space="preserve"> на </w:t>
      </w:r>
      <w:r w:rsidR="00726556">
        <w:rPr>
          <w:szCs w:val="28"/>
        </w:rPr>
        <w:t xml:space="preserve"> </w:t>
      </w:r>
      <w:r w:rsidR="00C9639F">
        <w:rPr>
          <w:szCs w:val="28"/>
        </w:rPr>
        <w:t xml:space="preserve"> 2024</w:t>
      </w:r>
      <w:r w:rsidR="00ED3296">
        <w:rPr>
          <w:szCs w:val="28"/>
        </w:rPr>
        <w:t xml:space="preserve"> год</w:t>
      </w:r>
      <w:r w:rsidR="009F6C21" w:rsidRPr="00025E32">
        <w:rPr>
          <w:szCs w:val="28"/>
        </w:rPr>
        <w:t>:</w:t>
      </w:r>
    </w:p>
    <w:p w:rsidR="009437A6" w:rsidRDefault="009F6C21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 xml:space="preserve">Общий объем финансирования в целом по программе </w:t>
      </w:r>
      <w:r w:rsidRPr="009437A6">
        <w:rPr>
          <w:bCs/>
          <w:szCs w:val="28"/>
        </w:rPr>
        <w:t xml:space="preserve">Россошанского муниципального района «Развитие сельского хозяйства и инфраструктуры агропродовольственного рынка» </w:t>
      </w:r>
      <w:r w:rsidR="002237ED" w:rsidRPr="009437A6">
        <w:rPr>
          <w:szCs w:val="28"/>
        </w:rPr>
        <w:t xml:space="preserve">изменен с </w:t>
      </w:r>
      <w:r w:rsidR="0043364F">
        <w:rPr>
          <w:szCs w:val="28"/>
        </w:rPr>
        <w:t>95135,9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руб.</w:t>
      </w:r>
      <w:r w:rsidR="00160DDA" w:rsidRPr="009437A6">
        <w:rPr>
          <w:szCs w:val="28"/>
        </w:rPr>
        <w:t xml:space="preserve"> на </w:t>
      </w:r>
      <w:r w:rsidR="00ED3296">
        <w:rPr>
          <w:szCs w:val="28"/>
        </w:rPr>
        <w:t>95614,3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рублей.</w:t>
      </w:r>
      <w:r w:rsidR="009437A6" w:rsidRPr="009437A6">
        <w:rPr>
          <w:szCs w:val="28"/>
        </w:rPr>
        <w:t xml:space="preserve"> </w:t>
      </w:r>
    </w:p>
    <w:p w:rsidR="005939CD" w:rsidRDefault="00FB3A0E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 xml:space="preserve">По подпрограмме 1 «Обеспечение деятельности муниципального казенного учреждения «Центр поддержки агропромышленного комплекса»» было </w:t>
      </w:r>
      <w:r w:rsidR="00C64616" w:rsidRPr="009437A6">
        <w:rPr>
          <w:szCs w:val="28"/>
        </w:rPr>
        <w:t>увеличено</w:t>
      </w:r>
      <w:r w:rsidRPr="009437A6">
        <w:rPr>
          <w:szCs w:val="28"/>
        </w:rPr>
        <w:t xml:space="preserve"> финансирование с </w:t>
      </w:r>
      <w:r w:rsidR="00ED3296">
        <w:rPr>
          <w:szCs w:val="28"/>
        </w:rPr>
        <w:t xml:space="preserve">41099,0 </w:t>
      </w:r>
      <w:r w:rsidRPr="009437A6">
        <w:rPr>
          <w:szCs w:val="28"/>
        </w:rPr>
        <w:t xml:space="preserve"> тыс. рублей до </w:t>
      </w:r>
      <w:r w:rsidR="00C9639F">
        <w:rPr>
          <w:szCs w:val="28"/>
        </w:rPr>
        <w:t>41</w:t>
      </w:r>
      <w:r w:rsidR="00ED3296">
        <w:rPr>
          <w:szCs w:val="28"/>
        </w:rPr>
        <w:t>277,4</w:t>
      </w:r>
      <w:r w:rsidR="00C9639F">
        <w:rPr>
          <w:szCs w:val="28"/>
        </w:rPr>
        <w:t xml:space="preserve"> </w:t>
      </w:r>
      <w:r w:rsidRPr="009437A6">
        <w:rPr>
          <w:szCs w:val="28"/>
        </w:rPr>
        <w:t>тыс. рублей.</w:t>
      </w:r>
      <w:r w:rsidR="00111B0F" w:rsidRPr="009437A6">
        <w:rPr>
          <w:szCs w:val="28"/>
        </w:rPr>
        <w:t xml:space="preserve"> </w:t>
      </w:r>
    </w:p>
    <w:p w:rsidR="005939CD" w:rsidRDefault="00602E6E" w:rsidP="005939CD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том числе </w:t>
      </w:r>
      <w:r w:rsidR="00E63150">
        <w:rPr>
          <w:szCs w:val="28"/>
        </w:rPr>
        <w:t>в 202</w:t>
      </w:r>
      <w:r w:rsidR="00ED3296">
        <w:rPr>
          <w:szCs w:val="28"/>
        </w:rPr>
        <w:t>4</w:t>
      </w:r>
      <w:r w:rsidR="00E63150">
        <w:rPr>
          <w:szCs w:val="28"/>
        </w:rPr>
        <w:t xml:space="preserve"> году</w:t>
      </w:r>
      <w:r w:rsidR="00E63150" w:rsidRPr="00E63150">
        <w:rPr>
          <w:szCs w:val="28"/>
        </w:rPr>
        <w:t xml:space="preserve"> </w:t>
      </w:r>
      <w:r w:rsidR="00E63150">
        <w:rPr>
          <w:szCs w:val="28"/>
        </w:rPr>
        <w:t>п</w:t>
      </w:r>
      <w:r w:rsidR="00E63150" w:rsidRPr="009437A6">
        <w:rPr>
          <w:szCs w:val="28"/>
        </w:rPr>
        <w:t>о мероприятию</w:t>
      </w:r>
      <w:r w:rsidR="00E63150">
        <w:rPr>
          <w:szCs w:val="28"/>
        </w:rPr>
        <w:t xml:space="preserve">  </w:t>
      </w:r>
      <w:r>
        <w:rPr>
          <w:szCs w:val="28"/>
        </w:rPr>
        <w:t>1.1.</w:t>
      </w:r>
      <w:r w:rsidR="00E63150">
        <w:rPr>
          <w:szCs w:val="28"/>
        </w:rPr>
        <w:t>2</w:t>
      </w:r>
      <w:r>
        <w:rPr>
          <w:szCs w:val="28"/>
        </w:rPr>
        <w:t xml:space="preserve"> </w:t>
      </w:r>
      <w:r w:rsidR="00E63150">
        <w:rPr>
          <w:szCs w:val="28"/>
        </w:rPr>
        <w:t>п</w:t>
      </w:r>
      <w:r w:rsidR="00E63150" w:rsidRPr="009437A6">
        <w:rPr>
          <w:szCs w:val="28"/>
        </w:rPr>
        <w:t>о мероприятию</w:t>
      </w:r>
      <w:r w:rsidR="005939CD">
        <w:rPr>
          <w:szCs w:val="28"/>
        </w:rPr>
        <w:t xml:space="preserve"> </w:t>
      </w:r>
      <w:r w:rsidR="00E63150">
        <w:rPr>
          <w:szCs w:val="28"/>
        </w:rPr>
        <w:t>«</w:t>
      </w:r>
      <w:r w:rsidR="00E63150" w:rsidRPr="003A5B6B">
        <w:rPr>
          <w:szCs w:val="28"/>
        </w:rPr>
        <w:t>Расходы на обеспечение деятельности МКУ «Центр поддержки АПК» Россошанского муниципального района (закупка товаров, работ и услуг для государственных (муниципальных) нужд)</w:t>
      </w:r>
      <w:r w:rsidR="00E63150" w:rsidRPr="00E63150">
        <w:rPr>
          <w:szCs w:val="28"/>
        </w:rPr>
        <w:t>»</w:t>
      </w:r>
      <w:r w:rsidR="00E63150">
        <w:rPr>
          <w:sz w:val="20"/>
        </w:rPr>
        <w:t xml:space="preserve"> </w:t>
      </w:r>
      <w:r w:rsidR="005939CD">
        <w:rPr>
          <w:szCs w:val="28"/>
        </w:rPr>
        <w:t xml:space="preserve">был изменен бюджет с </w:t>
      </w:r>
      <w:r w:rsidR="00955D71">
        <w:rPr>
          <w:szCs w:val="28"/>
        </w:rPr>
        <w:t>85</w:t>
      </w:r>
      <w:r w:rsidR="005939CD">
        <w:rPr>
          <w:szCs w:val="28"/>
        </w:rPr>
        <w:t xml:space="preserve"> тыс. рублей на </w:t>
      </w:r>
      <w:r w:rsidR="007B2A80">
        <w:rPr>
          <w:szCs w:val="28"/>
        </w:rPr>
        <w:t>263,4</w:t>
      </w:r>
      <w:r w:rsidR="005939CD">
        <w:rPr>
          <w:szCs w:val="28"/>
        </w:rPr>
        <w:t xml:space="preserve"> тыс.</w:t>
      </w:r>
      <w:r w:rsidR="00955D71">
        <w:rPr>
          <w:szCs w:val="28"/>
        </w:rPr>
        <w:t xml:space="preserve"> </w:t>
      </w:r>
      <w:r w:rsidR="005939CD">
        <w:rPr>
          <w:szCs w:val="28"/>
        </w:rPr>
        <w:t xml:space="preserve">рублей в связи с </w:t>
      </w:r>
      <w:r w:rsidR="00706C0B">
        <w:rPr>
          <w:szCs w:val="28"/>
        </w:rPr>
        <w:t xml:space="preserve">добавлением денежных средств в сумме </w:t>
      </w:r>
      <w:r w:rsidR="007B2A80">
        <w:rPr>
          <w:szCs w:val="28"/>
        </w:rPr>
        <w:t>178,4</w:t>
      </w:r>
      <w:r w:rsidR="00706C0B">
        <w:rPr>
          <w:szCs w:val="28"/>
        </w:rPr>
        <w:t xml:space="preserve"> тыс.рублей на </w:t>
      </w:r>
      <w:r w:rsidR="007B2A80">
        <w:rPr>
          <w:szCs w:val="28"/>
        </w:rPr>
        <w:t>закупку оргтехники</w:t>
      </w:r>
      <w:r w:rsidR="005939CD">
        <w:rPr>
          <w:szCs w:val="28"/>
        </w:rPr>
        <w:t>.</w:t>
      </w:r>
      <w:r w:rsidR="005939CD" w:rsidRPr="009437A6">
        <w:rPr>
          <w:szCs w:val="28"/>
        </w:rPr>
        <w:t xml:space="preserve"> </w:t>
      </w:r>
    </w:p>
    <w:p w:rsidR="00C50677" w:rsidRDefault="00EB7C6C" w:rsidP="00531AD4">
      <w:pPr>
        <w:pStyle w:val="a5"/>
        <w:spacing w:line="276" w:lineRule="auto"/>
        <w:ind w:firstLine="567"/>
        <w:rPr>
          <w:bCs/>
          <w:szCs w:val="28"/>
        </w:rPr>
      </w:pPr>
      <w:r>
        <w:rPr>
          <w:szCs w:val="28"/>
        </w:rPr>
        <w:t>- По подпрограмме 11 «</w:t>
      </w:r>
      <w:r w:rsidRPr="000217C4">
        <w:rPr>
          <w:bCs/>
          <w:szCs w:val="28"/>
        </w:rPr>
        <w:t>Премирование победителей экономического соревнования среди организаций агропромышленного комплекса Россошанского муниципального района»</w:t>
      </w:r>
      <w:r>
        <w:rPr>
          <w:bCs/>
          <w:szCs w:val="28"/>
        </w:rPr>
        <w:t xml:space="preserve"> </w:t>
      </w:r>
      <w:r w:rsidR="00531AD4">
        <w:rPr>
          <w:bCs/>
          <w:szCs w:val="28"/>
        </w:rPr>
        <w:t xml:space="preserve">было </w:t>
      </w:r>
      <w:r w:rsidR="007B2A80">
        <w:rPr>
          <w:bCs/>
          <w:szCs w:val="28"/>
        </w:rPr>
        <w:t>увеличено</w:t>
      </w:r>
      <w:r w:rsidR="00531AD4">
        <w:rPr>
          <w:bCs/>
          <w:szCs w:val="28"/>
        </w:rPr>
        <w:t xml:space="preserve"> финансирование с </w:t>
      </w:r>
      <w:r w:rsidR="007B2A80">
        <w:rPr>
          <w:bCs/>
          <w:szCs w:val="28"/>
        </w:rPr>
        <w:t>84</w:t>
      </w:r>
      <w:r w:rsidR="00531AD4">
        <w:rPr>
          <w:bCs/>
          <w:szCs w:val="28"/>
        </w:rPr>
        <w:t>0,0 тыс</w:t>
      </w:r>
      <w:proofErr w:type="gramStart"/>
      <w:r w:rsidR="00531AD4">
        <w:rPr>
          <w:bCs/>
          <w:szCs w:val="28"/>
        </w:rPr>
        <w:t>.р</w:t>
      </w:r>
      <w:proofErr w:type="gramEnd"/>
      <w:r w:rsidR="00531AD4">
        <w:rPr>
          <w:bCs/>
          <w:szCs w:val="28"/>
        </w:rPr>
        <w:t xml:space="preserve">ублей до </w:t>
      </w:r>
      <w:r w:rsidR="007B2A80">
        <w:rPr>
          <w:bCs/>
          <w:szCs w:val="28"/>
        </w:rPr>
        <w:t>11</w:t>
      </w:r>
      <w:r w:rsidR="00531AD4">
        <w:rPr>
          <w:bCs/>
          <w:szCs w:val="28"/>
        </w:rPr>
        <w:t>40,0 тыс.рублей, в связи с тем, что на 202</w:t>
      </w:r>
      <w:r w:rsidR="007B2A80">
        <w:rPr>
          <w:bCs/>
          <w:szCs w:val="28"/>
        </w:rPr>
        <w:t>4 год были</w:t>
      </w:r>
      <w:r w:rsidR="00531AD4">
        <w:rPr>
          <w:bCs/>
          <w:szCs w:val="28"/>
        </w:rPr>
        <w:t xml:space="preserve"> </w:t>
      </w:r>
      <w:r w:rsidR="007B2A80">
        <w:rPr>
          <w:bCs/>
          <w:szCs w:val="28"/>
        </w:rPr>
        <w:t>добавлены денежные средства по о</w:t>
      </w:r>
      <w:r w:rsidR="007B2A80" w:rsidRPr="00CF4F11">
        <w:t>сновно</w:t>
      </w:r>
      <w:r w:rsidR="007B2A80">
        <w:t>му</w:t>
      </w:r>
      <w:r w:rsidR="007B2A80" w:rsidRPr="00CF4F11">
        <w:t xml:space="preserve"> мероприяти</w:t>
      </w:r>
      <w:r w:rsidR="007B2A80">
        <w:t>ю 11.1 «В</w:t>
      </w:r>
      <w:r w:rsidR="007B2A80" w:rsidRPr="00CF4F11">
        <w:t>ыполнение других расходных обязательств (Премии, гранты)</w:t>
      </w:r>
      <w:r w:rsidR="007B2A80">
        <w:t xml:space="preserve">» </w:t>
      </w:r>
      <w:r w:rsidR="007B2A80">
        <w:rPr>
          <w:bCs/>
          <w:szCs w:val="28"/>
        </w:rPr>
        <w:t>в сумме 300 тыс.рублей</w:t>
      </w:r>
      <w:r w:rsidR="00531AD4">
        <w:rPr>
          <w:bCs/>
          <w:szCs w:val="28"/>
        </w:rPr>
        <w:t>.</w:t>
      </w:r>
    </w:p>
    <w:p w:rsidR="00531AD4" w:rsidRDefault="00531AD4" w:rsidP="00531AD4">
      <w:pPr>
        <w:pStyle w:val="a5"/>
        <w:spacing w:line="276" w:lineRule="auto"/>
        <w:ind w:firstLine="567"/>
        <w:rPr>
          <w:szCs w:val="28"/>
        </w:rPr>
      </w:pPr>
    </w:p>
    <w:p w:rsidR="00606BD8" w:rsidRDefault="003A3C43" w:rsidP="00025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686AD8" w:rsidRDefault="003A3C43" w:rsidP="00025E32">
      <w:pPr>
        <w:spacing w:line="276" w:lineRule="auto"/>
        <w:rPr>
          <w:sz w:val="20"/>
          <w:szCs w:val="20"/>
          <w:lang w:eastAsia="ar-SA"/>
        </w:rPr>
      </w:pPr>
      <w:r>
        <w:rPr>
          <w:sz w:val="28"/>
          <w:szCs w:val="28"/>
        </w:rPr>
        <w:t>МКУ «Центр поддержки АПК»                                                        Л.А. Антонова</w:t>
      </w:r>
    </w:p>
    <w:sectPr w:rsidR="00686AD8" w:rsidSect="002D30A6">
      <w:pgSz w:w="11906" w:h="16838"/>
      <w:pgMar w:top="72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45E8D"/>
    <w:multiLevelType w:val="hybridMultilevel"/>
    <w:tmpl w:val="2BE0AD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018CF"/>
    <w:multiLevelType w:val="hybridMultilevel"/>
    <w:tmpl w:val="95DED7D8"/>
    <w:lvl w:ilvl="0" w:tplc="0DBC49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DD1FC2"/>
    <w:multiLevelType w:val="hybridMultilevel"/>
    <w:tmpl w:val="38DA9078"/>
    <w:lvl w:ilvl="0" w:tplc="3970032C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EF6589"/>
    <w:rsid w:val="00005FE6"/>
    <w:rsid w:val="00006E30"/>
    <w:rsid w:val="00010E05"/>
    <w:rsid w:val="00016AA2"/>
    <w:rsid w:val="000247EA"/>
    <w:rsid w:val="00024F51"/>
    <w:rsid w:val="00025415"/>
    <w:rsid w:val="00025E32"/>
    <w:rsid w:val="000360E6"/>
    <w:rsid w:val="0004222B"/>
    <w:rsid w:val="00056D72"/>
    <w:rsid w:val="000648AE"/>
    <w:rsid w:val="00067E2C"/>
    <w:rsid w:val="00077D9B"/>
    <w:rsid w:val="0008183A"/>
    <w:rsid w:val="000862C2"/>
    <w:rsid w:val="00086786"/>
    <w:rsid w:val="00086898"/>
    <w:rsid w:val="00086D5B"/>
    <w:rsid w:val="00087E7D"/>
    <w:rsid w:val="000975B7"/>
    <w:rsid w:val="000A6F27"/>
    <w:rsid w:val="000B3DED"/>
    <w:rsid w:val="000E23E3"/>
    <w:rsid w:val="000F0714"/>
    <w:rsid w:val="001037BC"/>
    <w:rsid w:val="00111B0F"/>
    <w:rsid w:val="0011249E"/>
    <w:rsid w:val="00123FE5"/>
    <w:rsid w:val="00124620"/>
    <w:rsid w:val="00126D37"/>
    <w:rsid w:val="00131969"/>
    <w:rsid w:val="00137239"/>
    <w:rsid w:val="001437AC"/>
    <w:rsid w:val="00151222"/>
    <w:rsid w:val="00152076"/>
    <w:rsid w:val="00152458"/>
    <w:rsid w:val="001535D5"/>
    <w:rsid w:val="001571A5"/>
    <w:rsid w:val="00157688"/>
    <w:rsid w:val="00157936"/>
    <w:rsid w:val="00160DDA"/>
    <w:rsid w:val="001619DA"/>
    <w:rsid w:val="00162186"/>
    <w:rsid w:val="00162A59"/>
    <w:rsid w:val="00164325"/>
    <w:rsid w:val="001813C0"/>
    <w:rsid w:val="00183378"/>
    <w:rsid w:val="00183999"/>
    <w:rsid w:val="00191540"/>
    <w:rsid w:val="001A1250"/>
    <w:rsid w:val="001A1BF3"/>
    <w:rsid w:val="001A6AFC"/>
    <w:rsid w:val="001A768D"/>
    <w:rsid w:val="001A7785"/>
    <w:rsid w:val="001B1E5C"/>
    <w:rsid w:val="001B6B97"/>
    <w:rsid w:val="001C3B68"/>
    <w:rsid w:val="001C5A22"/>
    <w:rsid w:val="001C6921"/>
    <w:rsid w:val="001C6D6D"/>
    <w:rsid w:val="001D0E72"/>
    <w:rsid w:val="001D1A8A"/>
    <w:rsid w:val="001D6ACF"/>
    <w:rsid w:val="001E2EBB"/>
    <w:rsid w:val="001E5593"/>
    <w:rsid w:val="001F52BF"/>
    <w:rsid w:val="002237ED"/>
    <w:rsid w:val="002263A1"/>
    <w:rsid w:val="002320B2"/>
    <w:rsid w:val="00236E31"/>
    <w:rsid w:val="00242605"/>
    <w:rsid w:val="00244B61"/>
    <w:rsid w:val="0025524B"/>
    <w:rsid w:val="00266335"/>
    <w:rsid w:val="00266969"/>
    <w:rsid w:val="00273966"/>
    <w:rsid w:val="0028064C"/>
    <w:rsid w:val="002873CE"/>
    <w:rsid w:val="0029208A"/>
    <w:rsid w:val="00294AEC"/>
    <w:rsid w:val="002A0E95"/>
    <w:rsid w:val="002A209D"/>
    <w:rsid w:val="002A3AC5"/>
    <w:rsid w:val="002A661D"/>
    <w:rsid w:val="002B3FD8"/>
    <w:rsid w:val="002C4E25"/>
    <w:rsid w:val="002C5DCF"/>
    <w:rsid w:val="002C62B0"/>
    <w:rsid w:val="002D03D4"/>
    <w:rsid w:val="002D0A35"/>
    <w:rsid w:val="002D1D46"/>
    <w:rsid w:val="002D30A6"/>
    <w:rsid w:val="002E2E54"/>
    <w:rsid w:val="002E479D"/>
    <w:rsid w:val="003033EC"/>
    <w:rsid w:val="0031626E"/>
    <w:rsid w:val="003266D0"/>
    <w:rsid w:val="0033077C"/>
    <w:rsid w:val="003541B5"/>
    <w:rsid w:val="0036435B"/>
    <w:rsid w:val="003946CE"/>
    <w:rsid w:val="003A3C43"/>
    <w:rsid w:val="003A518F"/>
    <w:rsid w:val="003A6833"/>
    <w:rsid w:val="003B2779"/>
    <w:rsid w:val="003C669E"/>
    <w:rsid w:val="003C7E4B"/>
    <w:rsid w:val="003D1E47"/>
    <w:rsid w:val="003D6A48"/>
    <w:rsid w:val="003E23BC"/>
    <w:rsid w:val="003E3549"/>
    <w:rsid w:val="003F66D6"/>
    <w:rsid w:val="00406B95"/>
    <w:rsid w:val="004202B9"/>
    <w:rsid w:val="004323A0"/>
    <w:rsid w:val="0043364F"/>
    <w:rsid w:val="00435707"/>
    <w:rsid w:val="00437434"/>
    <w:rsid w:val="0045590D"/>
    <w:rsid w:val="00457087"/>
    <w:rsid w:val="004702EB"/>
    <w:rsid w:val="004719BA"/>
    <w:rsid w:val="00481DF7"/>
    <w:rsid w:val="00494B28"/>
    <w:rsid w:val="00496E05"/>
    <w:rsid w:val="004A11F8"/>
    <w:rsid w:val="004C2DA4"/>
    <w:rsid w:val="004C42A9"/>
    <w:rsid w:val="004D6ED1"/>
    <w:rsid w:val="004E3A60"/>
    <w:rsid w:val="004F1F50"/>
    <w:rsid w:val="00531AD4"/>
    <w:rsid w:val="00532A63"/>
    <w:rsid w:val="0053615E"/>
    <w:rsid w:val="0055268F"/>
    <w:rsid w:val="00591098"/>
    <w:rsid w:val="005939CD"/>
    <w:rsid w:val="005A30B4"/>
    <w:rsid w:val="005B2D3A"/>
    <w:rsid w:val="005B2F96"/>
    <w:rsid w:val="005C76B3"/>
    <w:rsid w:val="005C7CD9"/>
    <w:rsid w:val="005E5BB1"/>
    <w:rsid w:val="005E6CB4"/>
    <w:rsid w:val="005F4B4D"/>
    <w:rsid w:val="00602E6E"/>
    <w:rsid w:val="00606BD8"/>
    <w:rsid w:val="00610B3C"/>
    <w:rsid w:val="006526A6"/>
    <w:rsid w:val="00661B5A"/>
    <w:rsid w:val="0066636A"/>
    <w:rsid w:val="00672389"/>
    <w:rsid w:val="00674B72"/>
    <w:rsid w:val="00675498"/>
    <w:rsid w:val="006868D5"/>
    <w:rsid w:val="00686AD8"/>
    <w:rsid w:val="0068717F"/>
    <w:rsid w:val="00687D8D"/>
    <w:rsid w:val="0069258E"/>
    <w:rsid w:val="006B11C9"/>
    <w:rsid w:val="006B12FD"/>
    <w:rsid w:val="006C28E4"/>
    <w:rsid w:val="006D488F"/>
    <w:rsid w:val="006F5E14"/>
    <w:rsid w:val="00700823"/>
    <w:rsid w:val="00700869"/>
    <w:rsid w:val="00705C82"/>
    <w:rsid w:val="00706C0B"/>
    <w:rsid w:val="0071098D"/>
    <w:rsid w:val="00726556"/>
    <w:rsid w:val="0074288E"/>
    <w:rsid w:val="0076667F"/>
    <w:rsid w:val="00771019"/>
    <w:rsid w:val="00783ABD"/>
    <w:rsid w:val="00786EBE"/>
    <w:rsid w:val="0079259C"/>
    <w:rsid w:val="00797AD4"/>
    <w:rsid w:val="007A1D92"/>
    <w:rsid w:val="007A2C50"/>
    <w:rsid w:val="007B10AD"/>
    <w:rsid w:val="007B2A80"/>
    <w:rsid w:val="007B645C"/>
    <w:rsid w:val="007C23A8"/>
    <w:rsid w:val="007C5B3F"/>
    <w:rsid w:val="007D66FF"/>
    <w:rsid w:val="007E2B95"/>
    <w:rsid w:val="007F442D"/>
    <w:rsid w:val="00807804"/>
    <w:rsid w:val="008114DE"/>
    <w:rsid w:val="00821D1B"/>
    <w:rsid w:val="00824DEF"/>
    <w:rsid w:val="00834487"/>
    <w:rsid w:val="008429CB"/>
    <w:rsid w:val="008436B8"/>
    <w:rsid w:val="008449FB"/>
    <w:rsid w:val="00847569"/>
    <w:rsid w:val="00851F91"/>
    <w:rsid w:val="00854E74"/>
    <w:rsid w:val="00866C7D"/>
    <w:rsid w:val="0087729E"/>
    <w:rsid w:val="008801CD"/>
    <w:rsid w:val="00882006"/>
    <w:rsid w:val="00883649"/>
    <w:rsid w:val="008844B8"/>
    <w:rsid w:val="00895189"/>
    <w:rsid w:val="008A13B2"/>
    <w:rsid w:val="008A64EF"/>
    <w:rsid w:val="008A6FB5"/>
    <w:rsid w:val="008C2422"/>
    <w:rsid w:val="008C3E33"/>
    <w:rsid w:val="008D1D58"/>
    <w:rsid w:val="008D33A4"/>
    <w:rsid w:val="008D7193"/>
    <w:rsid w:val="008E2EA9"/>
    <w:rsid w:val="008E3D1D"/>
    <w:rsid w:val="008E47A3"/>
    <w:rsid w:val="008E7FE2"/>
    <w:rsid w:val="008F1E94"/>
    <w:rsid w:val="008F707B"/>
    <w:rsid w:val="008F72EC"/>
    <w:rsid w:val="0090142A"/>
    <w:rsid w:val="00911EBB"/>
    <w:rsid w:val="009169B6"/>
    <w:rsid w:val="009200C7"/>
    <w:rsid w:val="00935FBE"/>
    <w:rsid w:val="009372F6"/>
    <w:rsid w:val="0093787F"/>
    <w:rsid w:val="009379EC"/>
    <w:rsid w:val="009437A6"/>
    <w:rsid w:val="00955D71"/>
    <w:rsid w:val="00964A7D"/>
    <w:rsid w:val="00973EB5"/>
    <w:rsid w:val="009861AC"/>
    <w:rsid w:val="00993A85"/>
    <w:rsid w:val="009B2FF6"/>
    <w:rsid w:val="009D14BE"/>
    <w:rsid w:val="009D23D4"/>
    <w:rsid w:val="009D30F8"/>
    <w:rsid w:val="009D4EE3"/>
    <w:rsid w:val="009F64FC"/>
    <w:rsid w:val="009F6C21"/>
    <w:rsid w:val="00A04EA6"/>
    <w:rsid w:val="00A051B3"/>
    <w:rsid w:val="00A06717"/>
    <w:rsid w:val="00A17092"/>
    <w:rsid w:val="00A31E92"/>
    <w:rsid w:val="00A371FA"/>
    <w:rsid w:val="00A500F1"/>
    <w:rsid w:val="00A55D5C"/>
    <w:rsid w:val="00A63ED7"/>
    <w:rsid w:val="00A648BE"/>
    <w:rsid w:val="00A87CF0"/>
    <w:rsid w:val="00A87DFE"/>
    <w:rsid w:val="00A91225"/>
    <w:rsid w:val="00A91F02"/>
    <w:rsid w:val="00A95CCB"/>
    <w:rsid w:val="00A97CF7"/>
    <w:rsid w:val="00AA0BB2"/>
    <w:rsid w:val="00AB2F32"/>
    <w:rsid w:val="00AC0553"/>
    <w:rsid w:val="00AC4C93"/>
    <w:rsid w:val="00AD502F"/>
    <w:rsid w:val="00AD7AC3"/>
    <w:rsid w:val="00AE3413"/>
    <w:rsid w:val="00AF2FF5"/>
    <w:rsid w:val="00AF3A6A"/>
    <w:rsid w:val="00B0113B"/>
    <w:rsid w:val="00B1531B"/>
    <w:rsid w:val="00B3221C"/>
    <w:rsid w:val="00B37C66"/>
    <w:rsid w:val="00B43193"/>
    <w:rsid w:val="00B56295"/>
    <w:rsid w:val="00B63F83"/>
    <w:rsid w:val="00B65189"/>
    <w:rsid w:val="00B71009"/>
    <w:rsid w:val="00B7244E"/>
    <w:rsid w:val="00B77C89"/>
    <w:rsid w:val="00B832EE"/>
    <w:rsid w:val="00B879FD"/>
    <w:rsid w:val="00BB25FD"/>
    <w:rsid w:val="00BE0804"/>
    <w:rsid w:val="00BE2357"/>
    <w:rsid w:val="00BE7C1C"/>
    <w:rsid w:val="00BF101A"/>
    <w:rsid w:val="00BF56C0"/>
    <w:rsid w:val="00C11816"/>
    <w:rsid w:val="00C120D6"/>
    <w:rsid w:val="00C1419A"/>
    <w:rsid w:val="00C359EC"/>
    <w:rsid w:val="00C42200"/>
    <w:rsid w:val="00C50677"/>
    <w:rsid w:val="00C53F6D"/>
    <w:rsid w:val="00C565AC"/>
    <w:rsid w:val="00C602D2"/>
    <w:rsid w:val="00C64616"/>
    <w:rsid w:val="00C66E3D"/>
    <w:rsid w:val="00C743EA"/>
    <w:rsid w:val="00C800F3"/>
    <w:rsid w:val="00C83728"/>
    <w:rsid w:val="00C851F3"/>
    <w:rsid w:val="00C9639F"/>
    <w:rsid w:val="00CA0C5B"/>
    <w:rsid w:val="00CA2507"/>
    <w:rsid w:val="00CB26D1"/>
    <w:rsid w:val="00CB2BC3"/>
    <w:rsid w:val="00CB33E9"/>
    <w:rsid w:val="00CB45F3"/>
    <w:rsid w:val="00CB6195"/>
    <w:rsid w:val="00CC65B2"/>
    <w:rsid w:val="00CC712F"/>
    <w:rsid w:val="00CC7635"/>
    <w:rsid w:val="00CD3D22"/>
    <w:rsid w:val="00CF07E3"/>
    <w:rsid w:val="00CF2C4A"/>
    <w:rsid w:val="00D07FBD"/>
    <w:rsid w:val="00D2080B"/>
    <w:rsid w:val="00D26473"/>
    <w:rsid w:val="00D2787D"/>
    <w:rsid w:val="00D32223"/>
    <w:rsid w:val="00D47BC5"/>
    <w:rsid w:val="00D64410"/>
    <w:rsid w:val="00D72D4B"/>
    <w:rsid w:val="00D804CC"/>
    <w:rsid w:val="00D82A4A"/>
    <w:rsid w:val="00D83167"/>
    <w:rsid w:val="00D83D78"/>
    <w:rsid w:val="00D847BA"/>
    <w:rsid w:val="00D94299"/>
    <w:rsid w:val="00DA2166"/>
    <w:rsid w:val="00DB2868"/>
    <w:rsid w:val="00DD46F8"/>
    <w:rsid w:val="00DE3586"/>
    <w:rsid w:val="00DF2EE6"/>
    <w:rsid w:val="00DF3A56"/>
    <w:rsid w:val="00DF4417"/>
    <w:rsid w:val="00E0201F"/>
    <w:rsid w:val="00E119CB"/>
    <w:rsid w:val="00E134DA"/>
    <w:rsid w:val="00E14602"/>
    <w:rsid w:val="00E15152"/>
    <w:rsid w:val="00E15A38"/>
    <w:rsid w:val="00E27C4A"/>
    <w:rsid w:val="00E334BE"/>
    <w:rsid w:val="00E33DA5"/>
    <w:rsid w:val="00E56357"/>
    <w:rsid w:val="00E60996"/>
    <w:rsid w:val="00E63150"/>
    <w:rsid w:val="00E752E9"/>
    <w:rsid w:val="00E75B15"/>
    <w:rsid w:val="00E87261"/>
    <w:rsid w:val="00E908EA"/>
    <w:rsid w:val="00E90EAD"/>
    <w:rsid w:val="00E957B3"/>
    <w:rsid w:val="00EA3BDB"/>
    <w:rsid w:val="00EB0BEE"/>
    <w:rsid w:val="00EB7C6C"/>
    <w:rsid w:val="00EC174A"/>
    <w:rsid w:val="00ED183E"/>
    <w:rsid w:val="00ED3296"/>
    <w:rsid w:val="00ED7C67"/>
    <w:rsid w:val="00EF0152"/>
    <w:rsid w:val="00EF6589"/>
    <w:rsid w:val="00EF68C6"/>
    <w:rsid w:val="00F01907"/>
    <w:rsid w:val="00F0401F"/>
    <w:rsid w:val="00F0621E"/>
    <w:rsid w:val="00F06D50"/>
    <w:rsid w:val="00F070E7"/>
    <w:rsid w:val="00F11A50"/>
    <w:rsid w:val="00F258D2"/>
    <w:rsid w:val="00F273AF"/>
    <w:rsid w:val="00F276A5"/>
    <w:rsid w:val="00F44483"/>
    <w:rsid w:val="00F458C8"/>
    <w:rsid w:val="00F55309"/>
    <w:rsid w:val="00F66A44"/>
    <w:rsid w:val="00F73714"/>
    <w:rsid w:val="00F915AD"/>
    <w:rsid w:val="00F93472"/>
    <w:rsid w:val="00FA099E"/>
    <w:rsid w:val="00FA204C"/>
    <w:rsid w:val="00FA7501"/>
    <w:rsid w:val="00FB07E4"/>
    <w:rsid w:val="00FB3A0E"/>
    <w:rsid w:val="00FC18CE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FD"/>
    <w:rPr>
      <w:sz w:val="24"/>
      <w:szCs w:val="24"/>
    </w:rPr>
  </w:style>
  <w:style w:type="paragraph" w:styleId="1">
    <w:name w:val="heading 1"/>
    <w:basedOn w:val="a"/>
    <w:next w:val="2"/>
    <w:qFormat/>
    <w:rsid w:val="00C851F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C85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851F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C851F3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851F3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851F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C851F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C851F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C851F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851F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C851F3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851F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1C6D6D"/>
    <w:rPr>
      <w:sz w:val="28"/>
    </w:rPr>
  </w:style>
  <w:style w:type="paragraph" w:customStyle="1" w:styleId="21">
    <w:name w:val="Основной текст2"/>
    <w:basedOn w:val="a"/>
    <w:link w:val="a7"/>
    <w:rsid w:val="002320B2"/>
    <w:pPr>
      <w:widowControl w:val="0"/>
      <w:shd w:val="clear" w:color="auto" w:fill="FFFFFF"/>
      <w:suppressAutoHyphens/>
      <w:spacing w:before="600" w:line="480" w:lineRule="exact"/>
      <w:jc w:val="both"/>
    </w:pPr>
    <w:rPr>
      <w:spacing w:val="7"/>
      <w:sz w:val="20"/>
      <w:szCs w:val="20"/>
      <w:lang w:eastAsia="ar-SA"/>
    </w:rPr>
  </w:style>
  <w:style w:type="character" w:customStyle="1" w:styleId="a7">
    <w:name w:val="Основной текст_"/>
    <w:link w:val="21"/>
    <w:rsid w:val="002320B2"/>
    <w:rPr>
      <w:spacing w:val="7"/>
      <w:shd w:val="clear" w:color="auto" w:fill="FFFFFF"/>
      <w:lang w:val="ru-RU" w:eastAsia="ar-SA"/>
    </w:rPr>
  </w:style>
  <w:style w:type="paragraph" w:styleId="a8">
    <w:name w:val="List Paragraph"/>
    <w:basedOn w:val="a"/>
    <w:uiPriority w:val="34"/>
    <w:qFormat/>
    <w:rsid w:val="00157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B465-2345-4AF5-87E7-4A1BFFAC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149</cp:revision>
  <cp:lastPrinted>2023-09-06T07:52:00Z</cp:lastPrinted>
  <dcterms:created xsi:type="dcterms:W3CDTF">2019-11-19T09:58:00Z</dcterms:created>
  <dcterms:modified xsi:type="dcterms:W3CDTF">2024-06-06T10:44:00Z</dcterms:modified>
  <cp:category>к. 123</cp:category>
</cp:coreProperties>
</file>