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4D0" w:rsidRDefault="001B74D0">
      <w:pPr>
        <w:spacing w:line="1" w:lineRule="exact"/>
      </w:pPr>
    </w:p>
    <w:p w:rsidR="001B74D0" w:rsidRDefault="003B7B5D">
      <w:pPr>
        <w:pStyle w:val="1"/>
        <w:framePr w:w="10339" w:h="792" w:hRule="exact" w:wrap="none" w:vAnchor="page" w:hAnchor="page" w:x="1177" w:y="448"/>
        <w:spacing w:after="0"/>
      </w:pPr>
      <w:r>
        <w:t>ПАСПОРТ</w:t>
      </w:r>
    </w:p>
    <w:p w:rsidR="001B74D0" w:rsidRDefault="003B7B5D">
      <w:pPr>
        <w:pStyle w:val="1"/>
        <w:framePr w:w="10339" w:h="792" w:hRule="exact" w:wrap="none" w:vAnchor="page" w:hAnchor="page" w:x="1177" w:y="448"/>
        <w:spacing w:after="0"/>
      </w:pPr>
      <w:r>
        <w:t>проекта документа стратегического планирования администрации Россошанского муниципального района</w:t>
      </w:r>
      <w:r>
        <w:br/>
        <w:t>Воронежской области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3686"/>
        <w:gridCol w:w="5818"/>
      </w:tblGrid>
      <w:tr w:rsidR="001B74D0">
        <w:trPr>
          <w:trHeight w:hRule="exact" w:val="5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4D0" w:rsidRDefault="003B7B5D">
            <w:pPr>
              <w:pStyle w:val="a5"/>
              <w:framePr w:w="10214" w:h="9696" w:wrap="none" w:vAnchor="page" w:hAnchor="page" w:x="1302" w:y="1466"/>
              <w:jc w:val="center"/>
            </w:pPr>
            <w: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4D0" w:rsidRDefault="003B7B5D">
            <w:pPr>
              <w:pStyle w:val="a5"/>
              <w:framePr w:w="10214" w:h="9696" w:wrap="none" w:vAnchor="page" w:hAnchor="page" w:x="1302" w:y="1466"/>
              <w:jc w:val="center"/>
            </w:pPr>
            <w:r>
              <w:t>Наименование информации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4D0" w:rsidRDefault="003B7B5D">
            <w:pPr>
              <w:pStyle w:val="a5"/>
              <w:framePr w:w="10214" w:h="9696" w:wrap="none" w:vAnchor="page" w:hAnchor="page" w:x="1302" w:y="1466"/>
              <w:jc w:val="center"/>
            </w:pPr>
            <w:r>
              <w:t>Содержание информации</w:t>
            </w:r>
          </w:p>
        </w:tc>
      </w:tr>
      <w:tr w:rsidR="001B74D0">
        <w:trPr>
          <w:trHeight w:hRule="exact" w:val="5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4D0" w:rsidRDefault="003B7B5D">
            <w:pPr>
              <w:pStyle w:val="a5"/>
              <w:framePr w:w="10214" w:h="9696" w:wrap="none" w:vAnchor="page" w:hAnchor="page" w:x="1302" w:y="1466"/>
              <w:jc w:val="center"/>
            </w:pPr>
            <w: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4D0" w:rsidRDefault="003B7B5D">
            <w:pPr>
              <w:pStyle w:val="a5"/>
              <w:framePr w:w="10214" w:h="9696" w:wrap="none" w:vAnchor="page" w:hAnchor="page" w:x="1302" w:y="1466"/>
            </w:pPr>
            <w:r>
              <w:t>Наименование Разработчика проекта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4D0" w:rsidRDefault="003B7B5D">
            <w:pPr>
              <w:pStyle w:val="a5"/>
              <w:framePr w:w="10214" w:h="9696" w:wrap="none" w:vAnchor="page" w:hAnchor="page" w:x="1302" w:y="1466"/>
            </w:pPr>
            <w:r>
              <w:t>Отдел организационной работы и делопроизводства администрации Россошанского муниципального района</w:t>
            </w:r>
          </w:p>
        </w:tc>
      </w:tr>
      <w:tr w:rsidR="001B74D0">
        <w:trPr>
          <w:trHeight w:hRule="exact" w:val="10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4D0" w:rsidRDefault="003B7B5D">
            <w:pPr>
              <w:pStyle w:val="a5"/>
              <w:framePr w:w="10214" w:h="9696" w:wrap="none" w:vAnchor="page" w:hAnchor="page" w:x="1302" w:y="1466"/>
              <w:jc w:val="center"/>
            </w:pPr>
            <w: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4D0" w:rsidRDefault="003B7B5D">
            <w:pPr>
              <w:pStyle w:val="a5"/>
              <w:framePr w:w="10214" w:h="9696" w:wrap="none" w:vAnchor="page" w:hAnchor="page" w:x="1302" w:y="1466"/>
            </w:pPr>
            <w:r>
              <w:t>Вид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4D0" w:rsidRDefault="003B7B5D">
            <w:pPr>
              <w:pStyle w:val="a5"/>
              <w:framePr w:w="10214" w:h="9696" w:wrap="none" w:vAnchor="page" w:hAnchor="page" w:x="1302" w:y="1466"/>
            </w:pPr>
            <w:r>
              <w:t>Муниципальная программа</w:t>
            </w:r>
          </w:p>
        </w:tc>
      </w:tr>
      <w:tr w:rsidR="001B74D0">
        <w:trPr>
          <w:trHeight w:hRule="exact" w:val="178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4D0" w:rsidRDefault="003B7B5D">
            <w:pPr>
              <w:pStyle w:val="a5"/>
              <w:framePr w:w="10214" w:h="9696" w:wrap="none" w:vAnchor="page" w:hAnchor="page" w:x="1302" w:y="1466"/>
              <w:jc w:val="center"/>
            </w:pPr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4D0" w:rsidRDefault="003B7B5D">
            <w:pPr>
              <w:pStyle w:val="a5"/>
              <w:framePr w:w="10214" w:h="9696" w:wrap="none" w:vAnchor="page" w:hAnchor="page" w:x="1302" w:y="1466"/>
            </w:pPr>
            <w:r>
              <w:t>Наименование проекта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4D0" w:rsidRDefault="003B7B5D">
            <w:pPr>
              <w:pStyle w:val="a5"/>
              <w:framePr w:w="10214" w:h="9696" w:wrap="none" w:vAnchor="page" w:hAnchor="page" w:x="1302" w:y="1466"/>
            </w:pPr>
            <w:r>
              <w:t>О внесении изменений в постановление администрации Россошанского муниципального района от 22.10.2020 г. № 1145 «Об утверждении муниципальной программы Россошанского муниципального района «Муниципальное управление и гражданское общество Россошанского муниципального района»</w:t>
            </w:r>
          </w:p>
        </w:tc>
      </w:tr>
      <w:tr w:rsidR="001B74D0">
        <w:trPr>
          <w:trHeight w:hRule="exact" w:val="127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4D0" w:rsidRDefault="003B7B5D">
            <w:pPr>
              <w:pStyle w:val="a5"/>
              <w:framePr w:w="10214" w:h="9696" w:wrap="none" w:vAnchor="page" w:hAnchor="page" w:x="1302" w:y="1466"/>
              <w:jc w:val="center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4D0" w:rsidRDefault="003B7B5D">
            <w:pPr>
              <w:pStyle w:val="a5"/>
              <w:framePr w:w="10214" w:h="9696" w:wrap="none" w:vAnchor="page" w:hAnchor="page" w:x="1302" w:y="1466"/>
            </w:pPr>
            <w:r>
              <w:t>Пояснительная записка к проекту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4D0" w:rsidRDefault="003B7B5D">
            <w:pPr>
              <w:pStyle w:val="a5"/>
              <w:framePr w:w="10214" w:h="9696" w:wrap="none" w:vAnchor="page" w:hAnchor="page" w:x="1302" w:y="1466"/>
            </w:pPr>
            <w:r>
              <w:t>прилагается</w:t>
            </w:r>
          </w:p>
        </w:tc>
      </w:tr>
      <w:tr w:rsidR="001B74D0">
        <w:trPr>
          <w:trHeight w:hRule="exact" w:val="22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4D0" w:rsidRDefault="003B7B5D">
            <w:pPr>
              <w:pStyle w:val="a5"/>
              <w:framePr w:w="10214" w:h="9696" w:wrap="none" w:vAnchor="page" w:hAnchor="page" w:x="1302" w:y="1466"/>
              <w:jc w:val="center"/>
            </w:pPr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74D0" w:rsidRDefault="003B7B5D">
            <w:pPr>
              <w:pStyle w:val="a5"/>
              <w:framePr w:w="10214" w:h="9696" w:wrap="none" w:vAnchor="page" w:hAnchor="page" w:x="1302" w:y="1466"/>
            </w:pPr>
            <w:r>
              <w:t>Дата начала и завершения общественного обсуждения, а также информация о способах направления замечаний и предложений по проекту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4D0" w:rsidRDefault="00FB0EB6">
            <w:pPr>
              <w:pStyle w:val="a5"/>
              <w:framePr w:w="10214" w:h="9696" w:wrap="none" w:vAnchor="page" w:hAnchor="page" w:x="1302" w:y="1466"/>
            </w:pPr>
            <w:r>
              <w:t>20</w:t>
            </w:r>
            <w:r w:rsidR="003B7B5D">
              <w:t>.</w:t>
            </w:r>
            <w:r w:rsidR="009C2B7F">
              <w:t>0</w:t>
            </w:r>
            <w:r>
              <w:t>6</w:t>
            </w:r>
            <w:r w:rsidR="003B7B5D">
              <w:t>.202</w:t>
            </w:r>
            <w:r>
              <w:t>4</w:t>
            </w:r>
            <w:r w:rsidR="003B7B5D">
              <w:t xml:space="preserve"> года - </w:t>
            </w:r>
            <w:r>
              <w:t>04</w:t>
            </w:r>
            <w:r w:rsidR="003B7B5D">
              <w:t>.</w:t>
            </w:r>
            <w:r w:rsidR="009C2B7F">
              <w:t>0</w:t>
            </w:r>
            <w:r>
              <w:t>7</w:t>
            </w:r>
            <w:r w:rsidR="003B7B5D">
              <w:t>.202</w:t>
            </w:r>
            <w:r>
              <w:t>4</w:t>
            </w:r>
            <w:r w:rsidR="003B7B5D">
              <w:t xml:space="preserve"> года</w:t>
            </w:r>
          </w:p>
          <w:p w:rsidR="001B74D0" w:rsidRPr="009C2B7F" w:rsidRDefault="003B7B5D" w:rsidP="009C2B7F">
            <w:pPr>
              <w:pStyle w:val="a5"/>
              <w:framePr w:w="10214" w:h="9696" w:wrap="none" w:vAnchor="page" w:hAnchor="page" w:x="1302" w:y="1466"/>
              <w:tabs>
                <w:tab w:val="left" w:pos="1541"/>
                <w:tab w:val="left" w:pos="2251"/>
                <w:tab w:val="left" w:pos="3259"/>
                <w:tab w:val="left" w:pos="4944"/>
              </w:tabs>
            </w:pPr>
            <w:r>
              <w:t>Замечания и предложения к проекту изменений направлять</w:t>
            </w:r>
            <w:r w:rsidR="009C2B7F">
              <w:t xml:space="preserve"> </w:t>
            </w:r>
            <w:r>
              <w:t>на</w:t>
            </w:r>
            <w:r w:rsidR="009C2B7F">
              <w:t xml:space="preserve"> </w:t>
            </w:r>
            <w:r>
              <w:t>адрес</w:t>
            </w:r>
            <w:r w:rsidR="009C2B7F">
              <w:t xml:space="preserve"> </w:t>
            </w:r>
            <w:r>
              <w:t>электронной</w:t>
            </w:r>
            <w:r w:rsidR="009C2B7F">
              <w:t xml:space="preserve"> </w:t>
            </w:r>
            <w:r>
              <w:t>почты:</w:t>
            </w:r>
            <w:r w:rsidR="009C2B7F">
              <w:t xml:space="preserve"> </w:t>
            </w:r>
            <w:hyperlink r:id="rId6" w:history="1">
              <w:r w:rsidR="009C2B7F" w:rsidRPr="003C3192">
                <w:rPr>
                  <w:rStyle w:val="a6"/>
                  <w:rFonts w:eastAsia="Arial"/>
                  <w:sz w:val="20"/>
                  <w:szCs w:val="20"/>
                </w:rPr>
                <w:t>iore</w:t>
              </w:r>
              <w:bookmarkStart w:id="0" w:name="_GoBack"/>
              <w:bookmarkEnd w:id="0"/>
              <w:r w:rsidR="009C2B7F" w:rsidRPr="003C3192">
                <w:rPr>
                  <w:rStyle w:val="a6"/>
                  <w:rFonts w:eastAsia="Arial"/>
                  <w:sz w:val="20"/>
                  <w:szCs w:val="20"/>
                </w:rPr>
                <w:t>shko@govvrn.ru</w:t>
              </w:r>
            </w:hyperlink>
          </w:p>
        </w:tc>
      </w:tr>
      <w:tr w:rsidR="001B74D0">
        <w:trPr>
          <w:trHeight w:hRule="exact" w:val="229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4D0" w:rsidRDefault="003B7B5D">
            <w:pPr>
              <w:pStyle w:val="a5"/>
              <w:framePr w:w="10214" w:h="9696" w:wrap="none" w:vAnchor="page" w:hAnchor="page" w:x="1302" w:y="1466"/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B74D0" w:rsidRDefault="003B7B5D">
            <w:pPr>
              <w:pStyle w:val="a5"/>
              <w:framePr w:w="10214" w:h="9696" w:wrap="none" w:vAnchor="page" w:hAnchor="page" w:x="1302" w:y="1466"/>
              <w:tabs>
                <w:tab w:val="left" w:pos="2294"/>
              </w:tabs>
              <w:jc w:val="both"/>
            </w:pPr>
            <w:r>
              <w:t>Контактная</w:t>
            </w:r>
            <w:r>
              <w:tab/>
              <w:t>информация</w:t>
            </w:r>
          </w:p>
          <w:p w:rsidR="001B74D0" w:rsidRDefault="003B7B5D">
            <w:pPr>
              <w:pStyle w:val="a5"/>
              <w:framePr w:w="10214" w:h="9696" w:wrap="none" w:vAnchor="page" w:hAnchor="page" w:x="1302" w:y="1466"/>
              <w:jc w:val="both"/>
            </w:pPr>
            <w:r>
              <w:t>ответственного лица Разработчика проекта (фамилия, имя, отчество (при наличии), номер контактного телефона, адрес электронной почты)</w:t>
            </w:r>
          </w:p>
        </w:tc>
        <w:tc>
          <w:tcPr>
            <w:tcW w:w="5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74D0" w:rsidRDefault="003B7B5D">
            <w:pPr>
              <w:pStyle w:val="a5"/>
              <w:framePr w:w="10214" w:h="9696" w:wrap="none" w:vAnchor="page" w:hAnchor="page" w:x="1302" w:y="1466"/>
            </w:pPr>
            <w:r>
              <w:t>Отдел организационной работы и делопроизводства администрации Россошанского муниципального района Воронежской области</w:t>
            </w:r>
          </w:p>
          <w:p w:rsidR="001B74D0" w:rsidRDefault="003B7B5D">
            <w:pPr>
              <w:pStyle w:val="a5"/>
              <w:framePr w:w="10214" w:h="9696" w:wrap="none" w:vAnchor="page" w:hAnchor="page" w:x="1302" w:y="1466"/>
            </w:pPr>
            <w:r>
              <w:t xml:space="preserve">Адрес: 396650, Воронежская обл., </w:t>
            </w:r>
            <w:proofErr w:type="spellStart"/>
            <w:r>
              <w:t>г.Россошь</w:t>
            </w:r>
            <w:proofErr w:type="spellEnd"/>
            <w:r>
              <w:t>, пл. Ленина, д.4</w:t>
            </w:r>
          </w:p>
          <w:p w:rsidR="001B74D0" w:rsidRDefault="003B7B5D">
            <w:pPr>
              <w:pStyle w:val="a5"/>
              <w:framePr w:w="10214" w:h="9696" w:wrap="none" w:vAnchor="page" w:hAnchor="page" w:x="1302" w:y="1466"/>
            </w:pPr>
            <w:r>
              <w:t>телефон 8 (47396) 5-00-39</w:t>
            </w:r>
          </w:p>
          <w:p w:rsidR="001B74D0" w:rsidRDefault="003B7B5D">
            <w:pPr>
              <w:pStyle w:val="a5"/>
              <w:framePr w:w="10214" w:h="9696" w:wrap="none" w:vAnchor="page" w:hAnchor="page" w:x="1302" w:y="1466"/>
            </w:pPr>
            <w:r>
              <w:t xml:space="preserve">адрес электронной почты: </w:t>
            </w:r>
            <w:hyperlink r:id="rId7" w:history="1">
              <w:r>
                <w:t>ioreshko@govvrn.ru</w:t>
              </w:r>
            </w:hyperlink>
          </w:p>
          <w:p w:rsidR="001B74D0" w:rsidRDefault="003B7B5D">
            <w:pPr>
              <w:pStyle w:val="a5"/>
              <w:framePr w:w="10214" w:h="9696" w:wrap="none" w:vAnchor="page" w:hAnchor="page" w:x="1302" w:y="1466"/>
            </w:pPr>
            <w:r>
              <w:t xml:space="preserve">Начальник отдела организационной работы и делопроизводства </w:t>
            </w:r>
            <w:proofErr w:type="spellStart"/>
            <w:r>
              <w:t>Орешко</w:t>
            </w:r>
            <w:proofErr w:type="spellEnd"/>
            <w:r>
              <w:t xml:space="preserve"> Ирина Сергеевна</w:t>
            </w:r>
          </w:p>
        </w:tc>
      </w:tr>
    </w:tbl>
    <w:p w:rsidR="001B74D0" w:rsidRDefault="001B74D0">
      <w:pPr>
        <w:spacing w:line="1" w:lineRule="exact"/>
      </w:pPr>
    </w:p>
    <w:sectPr w:rsidR="001B74D0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56B" w:rsidRDefault="0050156B">
      <w:r>
        <w:separator/>
      </w:r>
    </w:p>
  </w:endnote>
  <w:endnote w:type="continuationSeparator" w:id="0">
    <w:p w:rsidR="0050156B" w:rsidRDefault="0050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56B" w:rsidRDefault="0050156B"/>
  </w:footnote>
  <w:footnote w:type="continuationSeparator" w:id="0">
    <w:p w:rsidR="0050156B" w:rsidRDefault="0050156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4D0"/>
    <w:rsid w:val="000E2D0E"/>
    <w:rsid w:val="001B74D0"/>
    <w:rsid w:val="00242041"/>
    <w:rsid w:val="003B7B5D"/>
    <w:rsid w:val="0050156B"/>
    <w:rsid w:val="009C2B7F"/>
    <w:rsid w:val="00A274A7"/>
    <w:rsid w:val="00FB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880C9"/>
  <w15:docId w15:val="{3084AE19-DEE7-41D5-87BB-461A2101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24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character" w:styleId="a6">
    <w:name w:val="Hyperlink"/>
    <w:basedOn w:val="a0"/>
    <w:uiPriority w:val="99"/>
    <w:unhideWhenUsed/>
    <w:rsid w:val="009C2B7F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C2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reshko@govvr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oreshko@govvr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107-2</dc:creator>
  <cp:lastModifiedBy>107-2</cp:lastModifiedBy>
  <cp:revision>3</cp:revision>
  <dcterms:created xsi:type="dcterms:W3CDTF">2024-06-25T11:39:00Z</dcterms:created>
  <dcterms:modified xsi:type="dcterms:W3CDTF">2024-06-25T11:39:00Z</dcterms:modified>
</cp:coreProperties>
</file>