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262CF" w:rsidRPr="00D05F14" w:rsidRDefault="00200C98" w:rsidP="00726845">
      <w:pPr>
        <w:jc w:val="center"/>
        <w:rPr>
          <w:rFonts w:eastAsia="Arial"/>
          <w:b/>
          <w:bCs/>
          <w:kern w:val="1"/>
          <w:lang w:eastAsia="ar-SA"/>
        </w:rPr>
      </w:pPr>
      <w:r w:rsidRPr="00D05F14">
        <w:rPr>
          <w:rFonts w:eastAsia="Arial"/>
          <w:b/>
          <w:kern w:val="1"/>
          <w:lang w:eastAsia="ar-SA"/>
        </w:rPr>
        <w:t>ИЗВЕЩЕНИЕ</w:t>
      </w:r>
    </w:p>
    <w:p w:rsidR="005262CF" w:rsidRPr="00381072" w:rsidRDefault="00200C98" w:rsidP="004F263A">
      <w:pPr>
        <w:widowControl w:val="0"/>
        <w:autoSpaceDE w:val="0"/>
        <w:jc w:val="center"/>
        <w:textAlignment w:val="baseline"/>
        <w:rPr>
          <w:rFonts w:eastAsia="Arial"/>
          <w:b/>
          <w:kern w:val="1"/>
          <w:lang w:eastAsia="ar-SA"/>
        </w:rPr>
      </w:pPr>
      <w:r w:rsidRPr="00381072">
        <w:rPr>
          <w:rFonts w:eastAsia="Arial"/>
          <w:b/>
          <w:kern w:val="1"/>
          <w:lang w:eastAsia="ar-SA"/>
        </w:rPr>
        <w:t xml:space="preserve">о проведении </w:t>
      </w:r>
      <w:r w:rsidR="002F3FEA">
        <w:rPr>
          <w:rFonts w:eastAsia="Arial"/>
          <w:b/>
          <w:kern w:val="1"/>
          <w:lang w:eastAsia="ar-SA"/>
        </w:rPr>
        <w:t>электронного</w:t>
      </w:r>
      <w:r w:rsidR="002F3FEA" w:rsidRPr="00381072">
        <w:rPr>
          <w:rFonts w:eastAsia="Arial"/>
          <w:b/>
          <w:kern w:val="1"/>
          <w:lang w:eastAsia="ar-SA"/>
        </w:rPr>
        <w:t xml:space="preserve"> </w:t>
      </w:r>
      <w:r w:rsidRPr="00381072">
        <w:rPr>
          <w:rFonts w:eastAsia="Arial"/>
          <w:b/>
          <w:kern w:val="1"/>
          <w:lang w:eastAsia="ar-SA"/>
        </w:rPr>
        <w:t>аукциона на право заключения договора аренды земельн</w:t>
      </w:r>
      <w:r w:rsidR="00576418">
        <w:rPr>
          <w:rFonts w:eastAsia="Arial"/>
          <w:b/>
          <w:kern w:val="1"/>
          <w:lang w:eastAsia="ar-SA"/>
        </w:rPr>
        <w:t>ого</w:t>
      </w:r>
      <w:r w:rsidRPr="00381072">
        <w:rPr>
          <w:rFonts w:eastAsia="Arial"/>
          <w:b/>
          <w:kern w:val="1"/>
          <w:lang w:eastAsia="ar-SA"/>
        </w:rPr>
        <w:t xml:space="preserve"> участк</w:t>
      </w:r>
      <w:r w:rsidR="00576418">
        <w:rPr>
          <w:rFonts w:eastAsia="Arial"/>
          <w:b/>
          <w:kern w:val="1"/>
          <w:lang w:eastAsia="ar-SA"/>
        </w:rPr>
        <w:t>а</w:t>
      </w:r>
      <w:r w:rsidR="004F263A">
        <w:rPr>
          <w:rFonts w:eastAsia="Arial"/>
          <w:b/>
          <w:kern w:val="1"/>
          <w:lang w:eastAsia="ar-SA"/>
        </w:rPr>
        <w:t xml:space="preserve"> </w:t>
      </w:r>
      <w:r w:rsidRPr="00381072">
        <w:rPr>
          <w:rFonts w:eastAsia="Arial"/>
          <w:b/>
          <w:kern w:val="1"/>
          <w:lang w:eastAsia="ar-SA"/>
        </w:rPr>
        <w:t>(далее - Извещение)</w:t>
      </w:r>
    </w:p>
    <w:p w:rsidR="00A80D6E" w:rsidRDefault="00200C98" w:rsidP="00271265">
      <w:pPr>
        <w:jc w:val="both"/>
        <w:rPr>
          <w:rFonts w:eastAsia="Arial"/>
          <w:kern w:val="1"/>
          <w:lang w:eastAsia="ar-SA"/>
        </w:rPr>
      </w:pPr>
      <w:r w:rsidRPr="00BF5892">
        <w:rPr>
          <w:rFonts w:eastAsia="Arial"/>
          <w:kern w:val="1"/>
          <w:lang w:eastAsia="ar-SA"/>
        </w:rPr>
        <w:t xml:space="preserve">        </w:t>
      </w:r>
      <w:r w:rsidRPr="00BF5892">
        <w:rPr>
          <w:rFonts w:eastAsia="Arial"/>
          <w:kern w:val="1"/>
          <w:lang w:eastAsia="ar-SA"/>
        </w:rPr>
        <w:tab/>
      </w:r>
    </w:p>
    <w:p w:rsidR="00271265" w:rsidRPr="00BF5892" w:rsidRDefault="00271265" w:rsidP="00A80D6E">
      <w:pPr>
        <w:ind w:firstLine="708"/>
        <w:jc w:val="both"/>
        <w:rPr>
          <w:rFonts w:eastAsia="Arial"/>
          <w:kern w:val="1"/>
          <w:lang w:eastAsia="ar-SA"/>
        </w:rPr>
      </w:pPr>
      <w:proofErr w:type="gramStart"/>
      <w:r w:rsidRPr="00BF5892">
        <w:rPr>
          <w:rFonts w:eastAsia="Arial"/>
          <w:kern w:val="1"/>
          <w:lang w:eastAsia="ar-SA"/>
        </w:rPr>
        <w:t xml:space="preserve">Администрация </w:t>
      </w:r>
      <w:proofErr w:type="spellStart"/>
      <w:r w:rsidRPr="00BF5892">
        <w:rPr>
          <w:rFonts w:eastAsia="Arial"/>
          <w:kern w:val="1"/>
          <w:lang w:eastAsia="ar-SA"/>
        </w:rPr>
        <w:t>Россошанского</w:t>
      </w:r>
      <w:proofErr w:type="spellEnd"/>
      <w:r w:rsidRPr="00BF5892">
        <w:rPr>
          <w:rFonts w:eastAsia="Arial"/>
          <w:kern w:val="1"/>
          <w:lang w:eastAsia="ar-SA"/>
        </w:rPr>
        <w:t xml:space="preserve"> муниципаль</w:t>
      </w:r>
      <w:r w:rsidR="003D6E25">
        <w:rPr>
          <w:rFonts w:eastAsia="Arial"/>
          <w:kern w:val="1"/>
          <w:lang w:eastAsia="ar-SA"/>
        </w:rPr>
        <w:t>ного района Воронежской области</w:t>
      </w:r>
      <w:r w:rsidRPr="00BF5892">
        <w:rPr>
          <w:rFonts w:eastAsia="Arial"/>
          <w:kern w:val="1"/>
          <w:lang w:eastAsia="ar-SA"/>
        </w:rPr>
        <w:t xml:space="preserve"> на </w:t>
      </w:r>
      <w:r w:rsidR="004F6971">
        <w:rPr>
          <w:rFonts w:eastAsia="Arial"/>
          <w:kern w:val="1"/>
          <w:lang w:eastAsia="ar-SA"/>
        </w:rPr>
        <w:t>о</w:t>
      </w:r>
      <w:r w:rsidR="002835BB">
        <w:rPr>
          <w:rFonts w:eastAsia="Arial"/>
          <w:kern w:val="1"/>
          <w:lang w:eastAsia="ar-SA"/>
        </w:rPr>
        <w:t>сновании постановлени</w:t>
      </w:r>
      <w:r w:rsidR="005E7606">
        <w:rPr>
          <w:rFonts w:eastAsia="Arial"/>
          <w:kern w:val="1"/>
          <w:lang w:eastAsia="ar-SA"/>
        </w:rPr>
        <w:t>я</w:t>
      </w:r>
      <w:r w:rsidRPr="00BF5892">
        <w:rPr>
          <w:rFonts w:eastAsia="Arial"/>
          <w:kern w:val="1"/>
          <w:lang w:eastAsia="ar-SA"/>
        </w:rPr>
        <w:t xml:space="preserve"> администрации </w:t>
      </w:r>
      <w:proofErr w:type="spellStart"/>
      <w:r w:rsidRPr="00BF5892">
        <w:rPr>
          <w:rFonts w:eastAsia="Arial"/>
          <w:kern w:val="1"/>
          <w:lang w:eastAsia="ar-SA"/>
        </w:rPr>
        <w:t>Россошанского</w:t>
      </w:r>
      <w:proofErr w:type="spellEnd"/>
      <w:r w:rsidRPr="00BF5892">
        <w:rPr>
          <w:rFonts w:eastAsia="Arial"/>
          <w:kern w:val="1"/>
          <w:lang w:eastAsia="ar-SA"/>
        </w:rPr>
        <w:t xml:space="preserve"> муниципального района Воронежской области от </w:t>
      </w:r>
      <w:r w:rsidR="00BF12B2">
        <w:rPr>
          <w:rFonts w:eastAsia="Arial"/>
          <w:kern w:val="1"/>
          <w:lang w:eastAsia="ar-SA"/>
        </w:rPr>
        <w:t>22</w:t>
      </w:r>
      <w:r w:rsidR="0087353E" w:rsidRPr="000738EF">
        <w:rPr>
          <w:rFonts w:eastAsia="Arial"/>
          <w:kern w:val="1"/>
          <w:lang w:eastAsia="ar-SA"/>
        </w:rPr>
        <w:t>.</w:t>
      </w:r>
      <w:r w:rsidR="00BF12B2">
        <w:rPr>
          <w:rFonts w:eastAsia="Arial"/>
          <w:kern w:val="1"/>
          <w:lang w:eastAsia="ar-SA"/>
        </w:rPr>
        <w:t>07</w:t>
      </w:r>
      <w:r w:rsidR="0087353E" w:rsidRPr="000738EF">
        <w:rPr>
          <w:rFonts w:eastAsia="Arial"/>
          <w:kern w:val="1"/>
          <w:lang w:eastAsia="ar-SA"/>
        </w:rPr>
        <w:t>.202</w:t>
      </w:r>
      <w:r w:rsidR="00576418">
        <w:rPr>
          <w:rFonts w:eastAsia="Arial"/>
          <w:kern w:val="1"/>
          <w:lang w:eastAsia="ar-SA"/>
        </w:rPr>
        <w:t>6</w:t>
      </w:r>
      <w:r w:rsidR="0087353E" w:rsidRPr="000738EF">
        <w:rPr>
          <w:rFonts w:eastAsia="Arial"/>
          <w:kern w:val="1"/>
          <w:lang w:eastAsia="ar-SA"/>
        </w:rPr>
        <w:t xml:space="preserve"> г. № </w:t>
      </w:r>
      <w:r w:rsidR="00BF12B2">
        <w:rPr>
          <w:rFonts w:eastAsia="Arial"/>
          <w:kern w:val="1"/>
          <w:lang w:eastAsia="ar-SA"/>
        </w:rPr>
        <w:t xml:space="preserve">753 </w:t>
      </w:r>
      <w:r w:rsidR="0087353E" w:rsidRPr="000738EF">
        <w:rPr>
          <w:rFonts w:eastAsia="Arial"/>
          <w:kern w:val="1"/>
          <w:lang w:eastAsia="ar-SA"/>
        </w:rPr>
        <w:t xml:space="preserve">«О проведении </w:t>
      </w:r>
      <w:r w:rsidR="0087353E">
        <w:rPr>
          <w:rFonts w:eastAsia="Arial"/>
          <w:kern w:val="1"/>
          <w:lang w:eastAsia="ar-SA"/>
        </w:rPr>
        <w:t>э</w:t>
      </w:r>
      <w:r w:rsidR="0087353E" w:rsidRPr="000738EF">
        <w:rPr>
          <w:rFonts w:eastAsia="Arial"/>
          <w:kern w:val="1"/>
          <w:lang w:eastAsia="ar-SA"/>
        </w:rPr>
        <w:t>лектронно</w:t>
      </w:r>
      <w:r w:rsidR="0087353E">
        <w:rPr>
          <w:rFonts w:eastAsia="Arial"/>
          <w:kern w:val="1"/>
          <w:lang w:eastAsia="ar-SA"/>
        </w:rPr>
        <w:t>го</w:t>
      </w:r>
      <w:r w:rsidR="0087353E" w:rsidRPr="000738EF">
        <w:rPr>
          <w:rFonts w:eastAsia="Arial"/>
          <w:kern w:val="1"/>
          <w:lang w:eastAsia="ar-SA"/>
        </w:rPr>
        <w:t xml:space="preserve"> аукциона на право заключения до</w:t>
      </w:r>
      <w:r w:rsidR="0087353E">
        <w:rPr>
          <w:rFonts w:eastAsia="Arial"/>
          <w:kern w:val="1"/>
          <w:lang w:eastAsia="ar-SA"/>
        </w:rPr>
        <w:t>говора аренды земельного участка с кадастровым номером 36:27:</w:t>
      </w:r>
      <w:r w:rsidR="00576418">
        <w:rPr>
          <w:rFonts w:eastAsia="Arial"/>
          <w:kern w:val="1"/>
          <w:lang w:eastAsia="ar-SA"/>
        </w:rPr>
        <w:t>00</w:t>
      </w:r>
      <w:r w:rsidR="00E848FE">
        <w:rPr>
          <w:rFonts w:eastAsia="Arial"/>
          <w:kern w:val="1"/>
          <w:lang w:eastAsia="ar-SA"/>
        </w:rPr>
        <w:t>1</w:t>
      </w:r>
      <w:r w:rsidR="00576418">
        <w:rPr>
          <w:rFonts w:eastAsia="Arial"/>
          <w:kern w:val="1"/>
          <w:lang w:eastAsia="ar-SA"/>
        </w:rPr>
        <w:t>0</w:t>
      </w:r>
      <w:r w:rsidR="00E848FE">
        <w:rPr>
          <w:rFonts w:eastAsia="Arial"/>
          <w:kern w:val="1"/>
          <w:lang w:eastAsia="ar-SA"/>
        </w:rPr>
        <w:t>302</w:t>
      </w:r>
      <w:r w:rsidR="0087353E">
        <w:rPr>
          <w:rFonts w:eastAsia="Arial"/>
          <w:kern w:val="1"/>
          <w:lang w:eastAsia="ar-SA"/>
        </w:rPr>
        <w:t>:</w:t>
      </w:r>
      <w:r w:rsidR="00E848FE">
        <w:rPr>
          <w:rFonts w:eastAsia="Arial"/>
          <w:kern w:val="1"/>
          <w:lang w:eastAsia="ar-SA"/>
        </w:rPr>
        <w:t>12</w:t>
      </w:r>
      <w:r w:rsidR="0087353E">
        <w:rPr>
          <w:rFonts w:eastAsia="Arial"/>
          <w:kern w:val="1"/>
          <w:lang w:eastAsia="ar-SA"/>
        </w:rPr>
        <w:t>»</w:t>
      </w:r>
      <w:r w:rsidR="00DE2FB6">
        <w:rPr>
          <w:rFonts w:eastAsia="Arial"/>
          <w:kern w:val="1"/>
          <w:lang w:eastAsia="ar-SA"/>
        </w:rPr>
        <w:t xml:space="preserve">, </w:t>
      </w:r>
      <w:r w:rsidRPr="00BF5892">
        <w:rPr>
          <w:rFonts w:eastAsia="Arial"/>
          <w:kern w:val="1"/>
          <w:lang w:eastAsia="ar-SA"/>
        </w:rPr>
        <w:t xml:space="preserve">сообщает о проведении </w:t>
      </w:r>
      <w:r w:rsidR="00D152BD">
        <w:rPr>
          <w:rFonts w:eastAsia="Arial"/>
          <w:kern w:val="1"/>
          <w:lang w:eastAsia="ar-SA"/>
        </w:rPr>
        <w:t>электронного</w:t>
      </w:r>
      <w:r w:rsidR="00D152BD" w:rsidRPr="00BF5892">
        <w:rPr>
          <w:rFonts w:eastAsia="Arial"/>
          <w:kern w:val="1"/>
          <w:lang w:eastAsia="ar-SA"/>
        </w:rPr>
        <w:t xml:space="preserve"> </w:t>
      </w:r>
      <w:r w:rsidR="00AB7AC2" w:rsidRPr="00BF5892">
        <w:rPr>
          <w:rFonts w:eastAsia="Arial"/>
          <w:kern w:val="1"/>
          <w:lang w:eastAsia="ar-SA"/>
        </w:rPr>
        <w:t>аукциона</w:t>
      </w:r>
      <w:r w:rsidRPr="00BF5892">
        <w:rPr>
          <w:rFonts w:eastAsia="Arial"/>
          <w:kern w:val="1"/>
          <w:lang w:eastAsia="ar-SA"/>
        </w:rPr>
        <w:t xml:space="preserve">, </w:t>
      </w:r>
      <w:r w:rsidR="00576418">
        <w:rPr>
          <w:rFonts w:eastAsia="Arial"/>
          <w:kern w:val="1"/>
          <w:lang w:eastAsia="ar-SA"/>
        </w:rPr>
        <w:t>за</w:t>
      </w:r>
      <w:r w:rsidRPr="00BF5892">
        <w:rPr>
          <w:rFonts w:eastAsia="Arial"/>
          <w:kern w:val="1"/>
          <w:lang w:eastAsia="ar-SA"/>
        </w:rPr>
        <w:t>к</w:t>
      </w:r>
      <w:r w:rsidR="00AB7AC2" w:rsidRPr="00BF5892">
        <w:rPr>
          <w:rFonts w:eastAsia="Arial"/>
          <w:kern w:val="1"/>
          <w:lang w:eastAsia="ar-SA"/>
        </w:rPr>
        <w:t>рытого</w:t>
      </w:r>
      <w:r w:rsidRPr="00BF5892">
        <w:rPr>
          <w:rFonts w:eastAsia="Arial"/>
          <w:kern w:val="1"/>
          <w:lang w:eastAsia="ar-SA"/>
        </w:rPr>
        <w:t xml:space="preserve"> по составу участников,</w:t>
      </w:r>
      <w:r w:rsidR="00AB7AC2" w:rsidRPr="00BF5892">
        <w:rPr>
          <w:rFonts w:eastAsia="Arial"/>
          <w:kern w:val="1"/>
          <w:lang w:eastAsia="ar-SA"/>
        </w:rPr>
        <w:t xml:space="preserve"> на право заключения договора аренды земельн</w:t>
      </w:r>
      <w:r w:rsidR="00DE2FB6">
        <w:rPr>
          <w:rFonts w:eastAsia="Arial"/>
          <w:kern w:val="1"/>
          <w:lang w:eastAsia="ar-SA"/>
        </w:rPr>
        <w:t>ого</w:t>
      </w:r>
      <w:r w:rsidR="00AB7AC2" w:rsidRPr="00BF5892">
        <w:rPr>
          <w:rFonts w:eastAsia="Arial"/>
          <w:kern w:val="1"/>
          <w:lang w:eastAsia="ar-SA"/>
        </w:rPr>
        <w:t xml:space="preserve"> участк</w:t>
      </w:r>
      <w:r w:rsidR="00DE2FB6">
        <w:rPr>
          <w:rFonts w:eastAsia="Arial"/>
          <w:kern w:val="1"/>
          <w:lang w:eastAsia="ar-SA"/>
        </w:rPr>
        <w:t>а</w:t>
      </w:r>
      <w:r w:rsidR="00A80D6E">
        <w:rPr>
          <w:rFonts w:eastAsia="Arial"/>
          <w:kern w:val="1"/>
          <w:lang w:eastAsia="ar-SA"/>
        </w:rPr>
        <w:t xml:space="preserve"> в соответствии со ст. </w:t>
      </w:r>
      <w:r w:rsidRPr="00BF5892">
        <w:rPr>
          <w:rFonts w:eastAsia="Arial"/>
          <w:kern w:val="1"/>
          <w:lang w:eastAsia="ar-SA"/>
        </w:rPr>
        <w:t>39.11, ст. 39.12</w:t>
      </w:r>
      <w:proofErr w:type="gramEnd"/>
      <w:r w:rsidR="003A5D9E">
        <w:rPr>
          <w:rFonts w:eastAsia="Arial"/>
          <w:kern w:val="1"/>
          <w:lang w:eastAsia="ar-SA"/>
        </w:rPr>
        <w:t>, ст. 39.13</w:t>
      </w:r>
      <w:r w:rsidRPr="00BF5892">
        <w:rPr>
          <w:rFonts w:eastAsia="Arial"/>
          <w:kern w:val="1"/>
          <w:lang w:eastAsia="ar-SA"/>
        </w:rPr>
        <w:t xml:space="preserve"> Земельного кодекса РФ.</w:t>
      </w:r>
    </w:p>
    <w:p w:rsidR="00271265" w:rsidRDefault="00271265" w:rsidP="00271265">
      <w:pPr>
        <w:ind w:firstLine="708"/>
        <w:jc w:val="both"/>
        <w:rPr>
          <w:rFonts w:eastAsia="Arial"/>
          <w:kern w:val="1"/>
          <w:lang w:eastAsia="ar-SA"/>
        </w:rPr>
      </w:pPr>
      <w:r w:rsidRPr="003A5D9E">
        <w:rPr>
          <w:rFonts w:eastAsia="Arial"/>
          <w:b/>
          <w:kern w:val="1"/>
          <w:lang w:eastAsia="ar-SA"/>
        </w:rPr>
        <w:t>Организатор аукциона, уполномоченный орган:</w:t>
      </w:r>
      <w:r w:rsidRPr="00BF5892">
        <w:rPr>
          <w:rFonts w:eastAsia="Arial"/>
          <w:kern w:val="1"/>
          <w:lang w:eastAsia="ar-SA"/>
        </w:rPr>
        <w:t xml:space="preserve"> Отдел по управлению муниципальным имуществом, земельным ресурсам и землеустройству </w:t>
      </w:r>
      <w:r w:rsidR="00AB7AC2" w:rsidRPr="00BF5892">
        <w:rPr>
          <w:rFonts w:eastAsia="Arial"/>
          <w:kern w:val="1"/>
          <w:lang w:eastAsia="ar-SA"/>
        </w:rPr>
        <w:t>администрации</w:t>
      </w:r>
      <w:r w:rsidRPr="00BF5892">
        <w:rPr>
          <w:rFonts w:eastAsia="Arial"/>
          <w:kern w:val="1"/>
          <w:lang w:eastAsia="ar-SA"/>
        </w:rPr>
        <w:t xml:space="preserve"> </w:t>
      </w:r>
      <w:proofErr w:type="spellStart"/>
      <w:r w:rsidRPr="00BF5892">
        <w:rPr>
          <w:rFonts w:eastAsia="Arial"/>
          <w:kern w:val="1"/>
          <w:lang w:eastAsia="ar-SA"/>
        </w:rPr>
        <w:t>Россошанского</w:t>
      </w:r>
      <w:proofErr w:type="spellEnd"/>
      <w:r w:rsidRPr="00BF5892">
        <w:rPr>
          <w:rFonts w:eastAsia="Arial"/>
          <w:kern w:val="1"/>
          <w:lang w:eastAsia="ar-SA"/>
        </w:rPr>
        <w:t xml:space="preserve">  муниципального района Воронежской области.</w:t>
      </w:r>
    </w:p>
    <w:p w:rsidR="00CB7584" w:rsidRDefault="00CB7584" w:rsidP="00CB7584">
      <w:pPr>
        <w:jc w:val="both"/>
        <w:rPr>
          <w:rFonts w:eastAsia="Arial"/>
          <w:kern w:val="1"/>
          <w:lang w:eastAsia="ar-SA"/>
        </w:rPr>
      </w:pPr>
      <w:r>
        <w:rPr>
          <w:rFonts w:eastAsia="Arial"/>
          <w:kern w:val="1"/>
          <w:lang w:eastAsia="ar-SA"/>
        </w:rPr>
        <w:t>Место нахождения: Воронежская область, г. Россошь, пл. Ленина, 4.</w:t>
      </w:r>
    </w:p>
    <w:p w:rsidR="00CB7584" w:rsidRDefault="00CB7584" w:rsidP="00CB7584">
      <w:pPr>
        <w:jc w:val="both"/>
        <w:rPr>
          <w:rFonts w:eastAsia="Arial"/>
          <w:kern w:val="1"/>
          <w:lang w:eastAsia="ar-SA"/>
        </w:rPr>
      </w:pPr>
      <w:r>
        <w:rPr>
          <w:rFonts w:eastAsia="Arial"/>
          <w:kern w:val="1"/>
          <w:lang w:eastAsia="ar-SA"/>
        </w:rPr>
        <w:t>Почтовый адрес: 396650, Воронежская область, г. Россошь, пл. Ленина, 4.</w:t>
      </w:r>
    </w:p>
    <w:p w:rsidR="00CB7584" w:rsidRPr="00EB347D" w:rsidRDefault="00CB7584" w:rsidP="00CB7584">
      <w:pPr>
        <w:jc w:val="both"/>
        <w:rPr>
          <w:rFonts w:eastAsia="Arial"/>
          <w:kern w:val="1"/>
          <w:lang w:eastAsia="ar-SA"/>
        </w:rPr>
      </w:pPr>
      <w:r>
        <w:rPr>
          <w:rFonts w:eastAsia="Arial"/>
          <w:kern w:val="1"/>
          <w:lang w:eastAsia="ar-SA"/>
        </w:rPr>
        <w:t>Номер контактного телефона: 8(47396) 2-59-11, 5-19-71.</w:t>
      </w:r>
    </w:p>
    <w:p w:rsidR="00CB7584" w:rsidRPr="00AF2717" w:rsidRDefault="00CB7584" w:rsidP="00CB7584">
      <w:pPr>
        <w:jc w:val="both"/>
        <w:rPr>
          <w:rFonts w:eastAsia="Arial"/>
          <w:kern w:val="1"/>
          <w:lang w:eastAsia="ar-SA"/>
        </w:rPr>
      </w:pPr>
      <w:r>
        <w:rPr>
          <w:rFonts w:eastAsia="Arial"/>
          <w:kern w:val="1"/>
          <w:lang w:eastAsia="ar-SA"/>
        </w:rPr>
        <w:t xml:space="preserve">Адрес электронной почты: </w:t>
      </w:r>
      <w:hyperlink r:id="rId9" w:history="1">
        <w:r w:rsidRPr="00F235FC">
          <w:rPr>
            <w:rStyle w:val="ab"/>
            <w:rFonts w:eastAsia="Arial"/>
            <w:kern w:val="1"/>
            <w:lang w:val="en-US" w:eastAsia="ar-SA"/>
          </w:rPr>
          <w:t>imushestvo</w:t>
        </w:r>
        <w:r w:rsidRPr="00AF2717">
          <w:rPr>
            <w:rStyle w:val="ab"/>
            <w:rFonts w:eastAsia="Arial"/>
            <w:kern w:val="1"/>
            <w:lang w:eastAsia="ar-SA"/>
          </w:rPr>
          <w:t>@</w:t>
        </w:r>
        <w:r w:rsidRPr="00F235FC">
          <w:rPr>
            <w:rStyle w:val="ab"/>
            <w:rFonts w:eastAsia="Arial"/>
            <w:kern w:val="1"/>
            <w:lang w:val="en-US" w:eastAsia="ar-SA"/>
          </w:rPr>
          <w:t>govvrn</w:t>
        </w:r>
        <w:r w:rsidRPr="00AF2717">
          <w:rPr>
            <w:rStyle w:val="ab"/>
            <w:rFonts w:eastAsia="Arial"/>
            <w:kern w:val="1"/>
            <w:lang w:eastAsia="ar-SA"/>
          </w:rPr>
          <w:t>.</w:t>
        </w:r>
        <w:proofErr w:type="spellStart"/>
        <w:r w:rsidRPr="00F235FC">
          <w:rPr>
            <w:rStyle w:val="ab"/>
            <w:rFonts w:eastAsia="Arial"/>
            <w:kern w:val="1"/>
            <w:lang w:val="en-US" w:eastAsia="ar-SA"/>
          </w:rPr>
          <w:t>ru</w:t>
        </w:r>
        <w:proofErr w:type="spellEnd"/>
      </w:hyperlink>
    </w:p>
    <w:p w:rsidR="00CB7584" w:rsidRDefault="00CB7584" w:rsidP="00CB7584">
      <w:pPr>
        <w:jc w:val="both"/>
        <w:rPr>
          <w:rFonts w:eastAsia="Arial"/>
          <w:kern w:val="1"/>
          <w:lang w:eastAsia="ar-SA"/>
        </w:rPr>
      </w:pPr>
      <w:r>
        <w:rPr>
          <w:rFonts w:eastAsia="Arial"/>
          <w:kern w:val="1"/>
          <w:lang w:eastAsia="ar-SA"/>
        </w:rPr>
        <w:t>Ответственное лицо: Головко Тамара Станиславовна.</w:t>
      </w:r>
    </w:p>
    <w:p w:rsidR="00CB7584" w:rsidRDefault="00271265" w:rsidP="00CB7584">
      <w:pPr>
        <w:ind w:firstLine="708"/>
        <w:jc w:val="both"/>
        <w:rPr>
          <w:rFonts w:eastAsia="Arial"/>
          <w:kern w:val="1"/>
          <w:lang w:eastAsia="ar-SA"/>
        </w:rPr>
      </w:pPr>
      <w:r w:rsidRPr="003A5D9E">
        <w:rPr>
          <w:rFonts w:eastAsia="Arial"/>
          <w:b/>
          <w:kern w:val="1"/>
          <w:lang w:eastAsia="ar-SA"/>
        </w:rPr>
        <w:t>Форма торгов и форма подачи предложений о цене:</w:t>
      </w:r>
      <w:r w:rsidRPr="00BF5892">
        <w:rPr>
          <w:rFonts w:eastAsia="Arial"/>
          <w:kern w:val="1"/>
          <w:lang w:eastAsia="ar-SA"/>
        </w:rPr>
        <w:t xml:space="preserve"> </w:t>
      </w:r>
      <w:r w:rsidR="00CB7584" w:rsidRPr="00BF5892">
        <w:rPr>
          <w:rFonts w:eastAsia="Arial"/>
          <w:kern w:val="1"/>
          <w:lang w:eastAsia="ar-SA"/>
        </w:rPr>
        <w:t>аукцион</w:t>
      </w:r>
      <w:r w:rsidR="00CB7584">
        <w:rPr>
          <w:rFonts w:eastAsia="Arial"/>
          <w:kern w:val="1"/>
          <w:lang w:eastAsia="ar-SA"/>
        </w:rPr>
        <w:t xml:space="preserve"> в электронной форме</w:t>
      </w:r>
      <w:r w:rsidR="00CB7584" w:rsidRPr="00BF5892">
        <w:rPr>
          <w:rFonts w:eastAsia="Arial"/>
          <w:kern w:val="1"/>
          <w:lang w:eastAsia="ar-SA"/>
        </w:rPr>
        <w:t xml:space="preserve">, </w:t>
      </w:r>
      <w:r w:rsidR="00CB7584">
        <w:rPr>
          <w:rFonts w:eastAsia="Arial"/>
          <w:kern w:val="1"/>
          <w:lang w:eastAsia="ar-SA"/>
        </w:rPr>
        <w:t xml:space="preserve">открытый по </w:t>
      </w:r>
      <w:r w:rsidR="00CB7584" w:rsidRPr="00BF5892">
        <w:rPr>
          <w:rFonts w:eastAsia="Arial"/>
          <w:kern w:val="1"/>
          <w:lang w:eastAsia="ar-SA"/>
        </w:rPr>
        <w:t xml:space="preserve">форме подачи предложений о </w:t>
      </w:r>
      <w:r w:rsidR="00CB7584">
        <w:rPr>
          <w:rFonts w:eastAsia="Arial"/>
          <w:kern w:val="1"/>
          <w:lang w:eastAsia="ar-SA"/>
        </w:rPr>
        <w:t xml:space="preserve">размере годовой арендной платы за земельный участок. </w:t>
      </w:r>
      <w:proofErr w:type="gramStart"/>
      <w:r w:rsidR="00CB7584">
        <w:rPr>
          <w:rFonts w:eastAsia="Arial"/>
          <w:kern w:val="1"/>
          <w:lang w:eastAsia="ar-SA"/>
        </w:rPr>
        <w:t>Аукцион</w:t>
      </w:r>
      <w:proofErr w:type="gramEnd"/>
      <w:r w:rsidR="00CB7584">
        <w:rPr>
          <w:rFonts w:eastAsia="Arial"/>
          <w:kern w:val="1"/>
          <w:lang w:eastAsia="ar-SA"/>
        </w:rPr>
        <w:t xml:space="preserve"> за</w:t>
      </w:r>
      <w:r w:rsidR="00CB7584" w:rsidRPr="00BF5892">
        <w:rPr>
          <w:rFonts w:eastAsia="Arial"/>
          <w:kern w:val="1"/>
          <w:lang w:eastAsia="ar-SA"/>
        </w:rPr>
        <w:t>крытый по составу участников</w:t>
      </w:r>
      <w:r w:rsidR="00CB7584">
        <w:rPr>
          <w:rFonts w:eastAsia="Arial"/>
          <w:kern w:val="1"/>
          <w:lang w:eastAsia="ar-SA"/>
        </w:rPr>
        <w:t>: индивидуальные предприниматели и юридические лица, за исключением физических лиц.</w:t>
      </w:r>
    </w:p>
    <w:p w:rsidR="000652E3" w:rsidRPr="000652E3" w:rsidRDefault="000652E3" w:rsidP="00271265">
      <w:pPr>
        <w:ind w:firstLine="708"/>
        <w:jc w:val="both"/>
        <w:rPr>
          <w:rFonts w:eastAsia="Arial"/>
          <w:kern w:val="1"/>
          <w:lang w:eastAsia="ar-SA"/>
        </w:rPr>
      </w:pPr>
      <w:r w:rsidRPr="000652E3">
        <w:rPr>
          <w:rFonts w:eastAsia="Arial"/>
          <w:b/>
          <w:kern w:val="1"/>
          <w:lang w:eastAsia="ar-SA"/>
        </w:rPr>
        <w:t>Оператор электронной площадки:</w:t>
      </w:r>
      <w:r>
        <w:rPr>
          <w:rFonts w:eastAsia="Arial"/>
          <w:b/>
          <w:kern w:val="1"/>
          <w:lang w:eastAsia="ar-SA"/>
        </w:rPr>
        <w:t xml:space="preserve"> </w:t>
      </w:r>
      <w:r w:rsidRPr="000652E3">
        <w:rPr>
          <w:rFonts w:eastAsia="Arial"/>
          <w:kern w:val="1"/>
          <w:lang w:eastAsia="ar-SA"/>
        </w:rPr>
        <w:t xml:space="preserve">АО «Единая электронная торговая площадка» (АО «ЕЭТП»), адрес местонахождения: 115114, г. Москва, ул. </w:t>
      </w:r>
      <w:proofErr w:type="spellStart"/>
      <w:r w:rsidRPr="000652E3">
        <w:rPr>
          <w:rFonts w:eastAsia="Arial"/>
          <w:kern w:val="1"/>
          <w:lang w:eastAsia="ar-SA"/>
        </w:rPr>
        <w:t>Кожевническая</w:t>
      </w:r>
      <w:proofErr w:type="spellEnd"/>
      <w:r w:rsidRPr="000652E3">
        <w:rPr>
          <w:rFonts w:eastAsia="Arial"/>
          <w:kern w:val="1"/>
          <w:lang w:eastAsia="ar-SA"/>
        </w:rPr>
        <w:t>, д. 14, стр. 5, тел. 8(495)276-16-26, официальный сайт: www.roseltorg.ru.</w:t>
      </w:r>
    </w:p>
    <w:p w:rsidR="004920EE" w:rsidRPr="00BF5892" w:rsidRDefault="004920EE" w:rsidP="004920EE">
      <w:pPr>
        <w:ind w:firstLine="708"/>
        <w:jc w:val="both"/>
        <w:rPr>
          <w:rFonts w:eastAsia="Arial"/>
          <w:kern w:val="1"/>
          <w:lang w:eastAsia="ar-SA"/>
        </w:rPr>
      </w:pPr>
      <w:r w:rsidRPr="003A5D9E">
        <w:rPr>
          <w:rFonts w:eastAsia="Arial"/>
          <w:b/>
          <w:kern w:val="1"/>
          <w:lang w:eastAsia="ar-SA"/>
        </w:rPr>
        <w:t xml:space="preserve">Дата и время начала приема заявок: </w:t>
      </w:r>
      <w:r w:rsidR="00BF12B2">
        <w:rPr>
          <w:rFonts w:eastAsia="Arial"/>
          <w:kern w:val="1"/>
          <w:lang w:eastAsia="ar-SA"/>
        </w:rPr>
        <w:t>0</w:t>
      </w:r>
      <w:r w:rsidR="003E04B6">
        <w:rPr>
          <w:rFonts w:eastAsia="Arial"/>
          <w:kern w:val="1"/>
          <w:lang w:eastAsia="ar-SA"/>
        </w:rPr>
        <w:t>7</w:t>
      </w:r>
      <w:r w:rsidRPr="00BF5892">
        <w:rPr>
          <w:rFonts w:eastAsia="Arial"/>
          <w:kern w:val="1"/>
          <w:lang w:eastAsia="ar-SA"/>
        </w:rPr>
        <w:t>.</w:t>
      </w:r>
      <w:r w:rsidR="00BF12B2">
        <w:rPr>
          <w:rFonts w:eastAsia="Arial"/>
          <w:kern w:val="1"/>
          <w:lang w:eastAsia="ar-SA"/>
        </w:rPr>
        <w:t>08</w:t>
      </w:r>
      <w:r w:rsidRPr="00BF5892">
        <w:rPr>
          <w:rFonts w:eastAsia="Arial"/>
          <w:kern w:val="1"/>
          <w:lang w:eastAsia="ar-SA"/>
        </w:rPr>
        <w:t>.202</w:t>
      </w:r>
      <w:r w:rsidR="00576418">
        <w:rPr>
          <w:rFonts w:eastAsia="Arial"/>
          <w:kern w:val="1"/>
          <w:lang w:eastAsia="ar-SA"/>
        </w:rPr>
        <w:t>6</w:t>
      </w:r>
      <w:r w:rsidRPr="00BF5892">
        <w:rPr>
          <w:rFonts w:eastAsia="Arial"/>
          <w:kern w:val="1"/>
          <w:lang w:eastAsia="ar-SA"/>
        </w:rPr>
        <w:t xml:space="preserve"> года с 08 часов 00 минут. </w:t>
      </w:r>
    </w:p>
    <w:p w:rsidR="004920EE" w:rsidRDefault="004920EE" w:rsidP="00905942">
      <w:pPr>
        <w:ind w:firstLine="709"/>
        <w:jc w:val="both"/>
        <w:rPr>
          <w:rFonts w:eastAsia="Arial"/>
          <w:kern w:val="1"/>
          <w:lang w:eastAsia="ar-SA"/>
        </w:rPr>
      </w:pPr>
      <w:r w:rsidRPr="003A5D9E">
        <w:rPr>
          <w:rFonts w:eastAsia="Arial"/>
          <w:b/>
          <w:kern w:val="1"/>
          <w:lang w:eastAsia="ar-SA"/>
        </w:rPr>
        <w:t>Дата и время окончания приема заявок:</w:t>
      </w:r>
      <w:r w:rsidRPr="00BF5892">
        <w:rPr>
          <w:rFonts w:eastAsia="Arial"/>
          <w:kern w:val="1"/>
          <w:lang w:eastAsia="ar-SA"/>
        </w:rPr>
        <w:t xml:space="preserve"> </w:t>
      </w:r>
      <w:r w:rsidR="003E04B6">
        <w:rPr>
          <w:rFonts w:eastAsia="Arial"/>
          <w:kern w:val="1"/>
          <w:lang w:eastAsia="ar-SA"/>
        </w:rPr>
        <w:t>24</w:t>
      </w:r>
      <w:r w:rsidRPr="00BF5892">
        <w:rPr>
          <w:rFonts w:eastAsia="Arial"/>
          <w:kern w:val="1"/>
          <w:lang w:eastAsia="ar-SA"/>
        </w:rPr>
        <w:t>.</w:t>
      </w:r>
      <w:r w:rsidR="0087394D">
        <w:rPr>
          <w:rFonts w:eastAsia="Arial"/>
          <w:kern w:val="1"/>
          <w:lang w:eastAsia="ar-SA"/>
        </w:rPr>
        <w:t>0</w:t>
      </w:r>
      <w:r w:rsidR="00D821FF">
        <w:rPr>
          <w:rFonts w:eastAsia="Arial"/>
          <w:kern w:val="1"/>
          <w:lang w:eastAsia="ar-SA"/>
        </w:rPr>
        <w:t>8</w:t>
      </w:r>
      <w:r w:rsidRPr="00BF5892">
        <w:rPr>
          <w:rFonts w:eastAsia="Arial"/>
          <w:kern w:val="1"/>
          <w:lang w:eastAsia="ar-SA"/>
        </w:rPr>
        <w:t>.202</w:t>
      </w:r>
      <w:r w:rsidR="00576418">
        <w:rPr>
          <w:rFonts w:eastAsia="Arial"/>
          <w:kern w:val="1"/>
          <w:lang w:eastAsia="ar-SA"/>
        </w:rPr>
        <w:t>6</w:t>
      </w:r>
      <w:r w:rsidRPr="00BF5892">
        <w:rPr>
          <w:rFonts w:eastAsia="Arial"/>
          <w:kern w:val="1"/>
          <w:lang w:eastAsia="ar-SA"/>
        </w:rPr>
        <w:t xml:space="preserve"> года </w:t>
      </w:r>
      <w:r w:rsidR="002C2A0D" w:rsidRPr="00BF5892">
        <w:rPr>
          <w:rFonts w:eastAsia="Arial"/>
          <w:kern w:val="1"/>
          <w:lang w:eastAsia="ar-SA"/>
        </w:rPr>
        <w:t>до</w:t>
      </w:r>
      <w:r w:rsidRPr="00BF5892">
        <w:rPr>
          <w:rFonts w:eastAsia="Arial"/>
          <w:kern w:val="1"/>
          <w:lang w:eastAsia="ar-SA"/>
        </w:rPr>
        <w:t xml:space="preserve"> </w:t>
      </w:r>
      <w:r w:rsidR="000558A7">
        <w:rPr>
          <w:rFonts w:eastAsia="Arial"/>
          <w:kern w:val="1"/>
          <w:lang w:eastAsia="ar-SA"/>
        </w:rPr>
        <w:t>10</w:t>
      </w:r>
      <w:r w:rsidR="00B23F42">
        <w:rPr>
          <w:rFonts w:eastAsia="Arial"/>
          <w:kern w:val="1"/>
          <w:lang w:eastAsia="ar-SA"/>
        </w:rPr>
        <w:t xml:space="preserve"> </w:t>
      </w:r>
      <w:r w:rsidR="006D17BB">
        <w:rPr>
          <w:rFonts w:eastAsia="Arial"/>
          <w:kern w:val="1"/>
          <w:lang w:eastAsia="ar-SA"/>
        </w:rPr>
        <w:t>часов</w:t>
      </w:r>
      <w:r w:rsidR="002C2A0D" w:rsidRPr="00BF5892">
        <w:rPr>
          <w:rFonts w:eastAsia="Arial"/>
          <w:kern w:val="1"/>
          <w:lang w:eastAsia="ar-SA"/>
        </w:rPr>
        <w:t xml:space="preserve"> 00 минут.</w:t>
      </w:r>
    </w:p>
    <w:p w:rsidR="00340B2D" w:rsidRDefault="00340B2D" w:rsidP="006D17BB">
      <w:pPr>
        <w:ind w:firstLine="708"/>
        <w:jc w:val="both"/>
        <w:rPr>
          <w:b/>
        </w:rPr>
      </w:pPr>
      <w:r w:rsidRPr="003A5D9E">
        <w:rPr>
          <w:rFonts w:eastAsia="Arial"/>
          <w:b/>
          <w:kern w:val="1"/>
          <w:lang w:eastAsia="ar-SA"/>
        </w:rPr>
        <w:t>Дата определения участников аукциона:</w:t>
      </w:r>
      <w:r w:rsidRPr="00BF5892">
        <w:rPr>
          <w:rFonts w:eastAsia="Arial"/>
          <w:kern w:val="1"/>
          <w:lang w:eastAsia="ar-SA"/>
        </w:rPr>
        <w:t xml:space="preserve"> </w:t>
      </w:r>
      <w:r w:rsidR="003E04B6">
        <w:rPr>
          <w:rFonts w:eastAsia="Arial"/>
          <w:kern w:val="1"/>
          <w:lang w:eastAsia="ar-SA"/>
        </w:rPr>
        <w:t>24</w:t>
      </w:r>
      <w:r w:rsidRPr="00BF5892">
        <w:rPr>
          <w:rFonts w:eastAsia="Arial"/>
          <w:kern w:val="1"/>
          <w:lang w:eastAsia="ar-SA"/>
        </w:rPr>
        <w:t>.</w:t>
      </w:r>
      <w:r w:rsidR="0087394D">
        <w:rPr>
          <w:rFonts w:eastAsia="Arial"/>
          <w:kern w:val="1"/>
          <w:lang w:eastAsia="ar-SA"/>
        </w:rPr>
        <w:t>0</w:t>
      </w:r>
      <w:r w:rsidR="00D821FF">
        <w:rPr>
          <w:rFonts w:eastAsia="Arial"/>
          <w:kern w:val="1"/>
          <w:lang w:eastAsia="ar-SA"/>
        </w:rPr>
        <w:t>8</w:t>
      </w:r>
      <w:r w:rsidRPr="00BF5892">
        <w:rPr>
          <w:rFonts w:eastAsia="Arial"/>
          <w:kern w:val="1"/>
          <w:lang w:eastAsia="ar-SA"/>
        </w:rPr>
        <w:t>.202</w:t>
      </w:r>
      <w:r w:rsidR="00576418">
        <w:rPr>
          <w:rFonts w:eastAsia="Arial"/>
          <w:kern w:val="1"/>
          <w:lang w:eastAsia="ar-SA"/>
        </w:rPr>
        <w:t>6</w:t>
      </w:r>
      <w:r w:rsidRPr="00BF5892">
        <w:rPr>
          <w:rFonts w:eastAsia="Arial"/>
          <w:kern w:val="1"/>
          <w:lang w:eastAsia="ar-SA"/>
        </w:rPr>
        <w:t xml:space="preserve"> года.</w:t>
      </w:r>
    </w:p>
    <w:p w:rsidR="006D17BB" w:rsidRPr="00BF5892" w:rsidRDefault="006D17BB" w:rsidP="006D17BB">
      <w:pPr>
        <w:ind w:firstLine="708"/>
        <w:jc w:val="both"/>
        <w:rPr>
          <w:rFonts w:eastAsia="Arial"/>
          <w:kern w:val="1"/>
          <w:lang w:eastAsia="ar-SA"/>
        </w:rPr>
      </w:pPr>
      <w:r w:rsidRPr="006D17BB">
        <w:rPr>
          <w:b/>
        </w:rPr>
        <w:t>Время приема заявок:</w:t>
      </w:r>
      <w:r>
        <w:t xml:space="preserve"> круглосуточно по адресу www.roseltorg.ru.</w:t>
      </w:r>
    </w:p>
    <w:p w:rsidR="00271265" w:rsidRPr="000652E3" w:rsidRDefault="004920EE" w:rsidP="00340B2D">
      <w:pPr>
        <w:jc w:val="both"/>
      </w:pPr>
      <w:r w:rsidRPr="00BF5892">
        <w:rPr>
          <w:rFonts w:eastAsia="Arial"/>
          <w:kern w:val="1"/>
          <w:lang w:eastAsia="ar-SA"/>
        </w:rPr>
        <w:tab/>
      </w:r>
      <w:r w:rsidR="000652E3" w:rsidRPr="006D17BB">
        <w:rPr>
          <w:b/>
        </w:rPr>
        <w:t>Дата, время и место подведения итогов электронного аукциона (дата проведения электронного аукциона):</w:t>
      </w:r>
      <w:r w:rsidR="000652E3">
        <w:t xml:space="preserve"> </w:t>
      </w:r>
    </w:p>
    <w:p w:rsidR="0087353E" w:rsidRDefault="00271265" w:rsidP="00546516">
      <w:pPr>
        <w:jc w:val="both"/>
        <w:rPr>
          <w:b/>
        </w:rPr>
      </w:pPr>
      <w:r w:rsidRPr="00BF5892">
        <w:rPr>
          <w:rFonts w:eastAsia="Arial"/>
          <w:kern w:val="1"/>
          <w:lang w:eastAsia="ar-SA"/>
        </w:rPr>
        <w:tab/>
      </w:r>
      <w:r w:rsidR="00546516" w:rsidRPr="004B682E">
        <w:rPr>
          <w:b/>
        </w:rPr>
        <w:t xml:space="preserve">лот №1 – </w:t>
      </w:r>
      <w:r w:rsidR="003E04B6">
        <w:rPr>
          <w:b/>
        </w:rPr>
        <w:t>26</w:t>
      </w:r>
      <w:r w:rsidR="00546516" w:rsidRPr="00546516">
        <w:rPr>
          <w:b/>
        </w:rPr>
        <w:t xml:space="preserve"> </w:t>
      </w:r>
      <w:r w:rsidR="00D821FF">
        <w:rPr>
          <w:b/>
        </w:rPr>
        <w:t>августа</w:t>
      </w:r>
      <w:r w:rsidR="00391D46">
        <w:rPr>
          <w:b/>
        </w:rPr>
        <w:t xml:space="preserve"> </w:t>
      </w:r>
      <w:r w:rsidR="00546516" w:rsidRPr="004B682E">
        <w:rPr>
          <w:b/>
        </w:rPr>
        <w:t>202</w:t>
      </w:r>
      <w:r w:rsidR="00576418">
        <w:rPr>
          <w:b/>
        </w:rPr>
        <w:t>6</w:t>
      </w:r>
      <w:r w:rsidR="00546516" w:rsidRPr="004B682E">
        <w:rPr>
          <w:b/>
        </w:rPr>
        <w:t xml:space="preserve"> года в </w:t>
      </w:r>
      <w:r w:rsidR="0087394D">
        <w:rPr>
          <w:b/>
        </w:rPr>
        <w:t>09</w:t>
      </w:r>
      <w:r w:rsidR="00546516" w:rsidRPr="004B682E">
        <w:rPr>
          <w:b/>
        </w:rPr>
        <w:t xml:space="preserve"> час </w:t>
      </w:r>
      <w:r w:rsidR="00B26680">
        <w:rPr>
          <w:b/>
        </w:rPr>
        <w:t>0</w:t>
      </w:r>
      <w:r w:rsidR="00C97410">
        <w:rPr>
          <w:b/>
        </w:rPr>
        <w:t>0</w:t>
      </w:r>
      <w:r w:rsidR="00546516" w:rsidRPr="004B682E">
        <w:rPr>
          <w:b/>
        </w:rPr>
        <w:t xml:space="preserve"> мин</w:t>
      </w:r>
      <w:r w:rsidR="00E55647">
        <w:rPr>
          <w:b/>
        </w:rPr>
        <w:t>ут</w:t>
      </w:r>
    </w:p>
    <w:p w:rsidR="002034CC" w:rsidRDefault="00012176" w:rsidP="00546516">
      <w:pPr>
        <w:ind w:firstLine="708"/>
        <w:jc w:val="both"/>
        <w:rPr>
          <w:rFonts w:eastAsia="Arial"/>
          <w:kern w:val="1"/>
          <w:lang w:eastAsia="ar-SA"/>
        </w:rPr>
      </w:pPr>
      <w:r w:rsidRPr="00012176">
        <w:rPr>
          <w:b/>
        </w:rPr>
        <w:t>Место проведения аукциона</w:t>
      </w:r>
      <w:r>
        <w:t xml:space="preserve">: </w:t>
      </w:r>
      <w:r w:rsidR="00546516">
        <w:t xml:space="preserve">на электронной торговой площадке АО «Единая </w:t>
      </w:r>
      <w:r w:rsidR="00546516" w:rsidRPr="006D17BB">
        <w:t>электронная</w:t>
      </w:r>
      <w:r w:rsidR="00546516">
        <w:t xml:space="preserve"> торговая площадка» </w:t>
      </w:r>
      <w:hyperlink r:id="rId10" w:history="1">
        <w:r w:rsidR="00546516" w:rsidRPr="00BE2246">
          <w:rPr>
            <w:rStyle w:val="ab"/>
          </w:rPr>
          <w:t>www.roseltorg.ru</w:t>
        </w:r>
      </w:hyperlink>
      <w:r w:rsidR="00546516">
        <w:t>.</w:t>
      </w:r>
      <w:r w:rsidR="00546516">
        <w:rPr>
          <w:rFonts w:eastAsia="Arial"/>
          <w:kern w:val="1"/>
          <w:lang w:eastAsia="ar-SA"/>
        </w:rPr>
        <w:t xml:space="preserve"> </w:t>
      </w:r>
    </w:p>
    <w:p w:rsidR="00012176" w:rsidRPr="00F34D21" w:rsidRDefault="00012176" w:rsidP="00012176">
      <w:pPr>
        <w:tabs>
          <w:tab w:val="left" w:pos="142"/>
        </w:tabs>
        <w:ind w:firstLine="709"/>
        <w:jc w:val="both"/>
        <w:rPr>
          <w:sz w:val="22"/>
          <w:szCs w:val="22"/>
        </w:rPr>
      </w:pPr>
      <w:r w:rsidRPr="00F34D21">
        <w:rPr>
          <w:sz w:val="22"/>
          <w:szCs w:val="22"/>
        </w:rPr>
        <w:t xml:space="preserve">Дата и время осмотра земельного участка на местности – устанавливается Организатором </w:t>
      </w:r>
      <w:r>
        <w:rPr>
          <w:sz w:val="22"/>
          <w:szCs w:val="22"/>
        </w:rPr>
        <w:t xml:space="preserve">электронного </w:t>
      </w:r>
      <w:r w:rsidRPr="00F34D21">
        <w:rPr>
          <w:sz w:val="22"/>
          <w:szCs w:val="22"/>
        </w:rPr>
        <w:t xml:space="preserve">аукциона на основании письменных заявлений от заинтересованных лиц, поступивших Организатору </w:t>
      </w:r>
      <w:r>
        <w:rPr>
          <w:sz w:val="22"/>
          <w:szCs w:val="22"/>
        </w:rPr>
        <w:t xml:space="preserve">электронного </w:t>
      </w:r>
      <w:r w:rsidRPr="00F34D21">
        <w:rPr>
          <w:sz w:val="22"/>
          <w:szCs w:val="22"/>
        </w:rPr>
        <w:t xml:space="preserve">аукциона не позднее, чем за 5 дней до даты окончания приема заявок на участие в </w:t>
      </w:r>
      <w:r>
        <w:rPr>
          <w:sz w:val="22"/>
          <w:szCs w:val="22"/>
        </w:rPr>
        <w:t xml:space="preserve">электронном </w:t>
      </w:r>
      <w:r w:rsidRPr="00F34D21">
        <w:rPr>
          <w:sz w:val="22"/>
          <w:szCs w:val="22"/>
        </w:rPr>
        <w:t>аукционе.</w:t>
      </w:r>
    </w:p>
    <w:p w:rsidR="00A80D6E" w:rsidRDefault="002034CC" w:rsidP="00012176">
      <w:pPr>
        <w:autoSpaceDE w:val="0"/>
        <w:autoSpaceDN w:val="0"/>
        <w:adjustRightInd w:val="0"/>
        <w:ind w:firstLine="720"/>
        <w:jc w:val="both"/>
        <w:rPr>
          <w:rFonts w:eastAsia="Arial"/>
          <w:kern w:val="1"/>
          <w:lang w:eastAsia="ar-SA"/>
        </w:rPr>
      </w:pPr>
      <w:r w:rsidRPr="00A13C1B">
        <w:rPr>
          <w:rFonts w:eastAsia="Arial"/>
          <w:b/>
          <w:kern w:val="1"/>
          <w:lang w:eastAsia="ar-SA"/>
        </w:rPr>
        <w:t>Участие в электронном аукционе производится в соответствии с тарифами (порядок вознаграждения оператора ЭТП), установленными нормативными документами электронной торговой площадки АО «Единая электронная торговая площадка».</w:t>
      </w:r>
      <w:r w:rsidR="00546516" w:rsidRPr="00BF5892">
        <w:rPr>
          <w:rFonts w:eastAsia="Arial"/>
          <w:kern w:val="1"/>
          <w:lang w:eastAsia="ar-SA"/>
        </w:rPr>
        <w:t xml:space="preserve"> </w:t>
      </w:r>
    </w:p>
    <w:p w:rsidR="00CB7584" w:rsidRDefault="00CB7584" w:rsidP="00A80D6E">
      <w:pPr>
        <w:autoSpaceDE w:val="0"/>
        <w:autoSpaceDN w:val="0"/>
        <w:adjustRightInd w:val="0"/>
        <w:ind w:firstLine="720"/>
        <w:jc w:val="both"/>
        <w:rPr>
          <w:rFonts w:eastAsia="Arial"/>
          <w:b/>
          <w:kern w:val="1"/>
          <w:lang w:eastAsia="ar-SA"/>
        </w:rPr>
      </w:pPr>
    </w:p>
    <w:p w:rsidR="00CB7584" w:rsidRPr="00F34D21" w:rsidRDefault="00CB7584" w:rsidP="00CB7584">
      <w:pPr>
        <w:pStyle w:val="aff"/>
        <w:widowControl w:val="0"/>
        <w:numPr>
          <w:ilvl w:val="0"/>
          <w:numId w:val="1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34D21">
        <w:rPr>
          <w:rFonts w:ascii="Times New Roman" w:hAnsi="Times New Roman" w:cs="Times New Roman"/>
          <w:b/>
        </w:rPr>
        <w:t xml:space="preserve">Сведения о предмете </w:t>
      </w:r>
      <w:r>
        <w:rPr>
          <w:rFonts w:ascii="Times New Roman" w:hAnsi="Times New Roman" w:cs="Times New Roman"/>
          <w:b/>
        </w:rPr>
        <w:t xml:space="preserve">электронного </w:t>
      </w:r>
      <w:r w:rsidRPr="00F34D21">
        <w:rPr>
          <w:rFonts w:ascii="Times New Roman" w:hAnsi="Times New Roman" w:cs="Times New Roman"/>
          <w:b/>
        </w:rPr>
        <w:t>аукциона</w:t>
      </w:r>
    </w:p>
    <w:p w:rsidR="00CB7584" w:rsidRDefault="00CB7584" w:rsidP="00A80D6E">
      <w:pPr>
        <w:autoSpaceDE w:val="0"/>
        <w:autoSpaceDN w:val="0"/>
        <w:adjustRightInd w:val="0"/>
        <w:ind w:firstLine="720"/>
        <w:jc w:val="both"/>
        <w:rPr>
          <w:rFonts w:eastAsia="Arial"/>
          <w:b/>
          <w:kern w:val="1"/>
          <w:lang w:eastAsia="ar-SA"/>
        </w:rPr>
      </w:pPr>
    </w:p>
    <w:p w:rsidR="00271265" w:rsidRPr="003A5D9E" w:rsidRDefault="00271265" w:rsidP="00A80D6E">
      <w:pPr>
        <w:autoSpaceDE w:val="0"/>
        <w:autoSpaceDN w:val="0"/>
        <w:adjustRightInd w:val="0"/>
        <w:ind w:firstLine="720"/>
        <w:jc w:val="both"/>
        <w:rPr>
          <w:rFonts w:eastAsia="Arial"/>
          <w:b/>
          <w:kern w:val="1"/>
          <w:lang w:eastAsia="ar-SA"/>
        </w:rPr>
      </w:pPr>
      <w:r w:rsidRPr="003A5D9E">
        <w:rPr>
          <w:rFonts w:eastAsia="Arial"/>
          <w:b/>
          <w:kern w:val="1"/>
          <w:lang w:eastAsia="ar-SA"/>
        </w:rPr>
        <w:t xml:space="preserve">Предмет аукциона: </w:t>
      </w:r>
    </w:p>
    <w:p w:rsidR="0087353E" w:rsidRDefault="0087353E" w:rsidP="0087353E">
      <w:pPr>
        <w:autoSpaceDE w:val="0"/>
        <w:autoSpaceDN w:val="0"/>
        <w:adjustRightInd w:val="0"/>
        <w:ind w:firstLine="708"/>
        <w:jc w:val="both"/>
      </w:pPr>
      <w:r w:rsidRPr="00BA0041">
        <w:rPr>
          <w:b/>
          <w:color w:val="000000"/>
        </w:rPr>
        <w:t>Лот №</w:t>
      </w:r>
      <w:r w:rsidR="00DE2FB6">
        <w:rPr>
          <w:b/>
          <w:color w:val="000000"/>
        </w:rPr>
        <w:t>1</w:t>
      </w:r>
      <w:r w:rsidRPr="00C06DA1">
        <w:rPr>
          <w:b/>
        </w:rPr>
        <w:t xml:space="preserve"> - </w:t>
      </w:r>
      <w:r w:rsidRPr="00C06DA1">
        <w:t>земельный участок, относится к категории земель</w:t>
      </w:r>
      <w:r>
        <w:t>: земли</w:t>
      </w:r>
      <w:r w:rsidRPr="00C06DA1">
        <w:t xml:space="preserve"> </w:t>
      </w:r>
      <w:r w:rsidR="00576418">
        <w:t>населенных пунктов</w:t>
      </w:r>
      <w:r w:rsidRPr="00C06DA1">
        <w:t xml:space="preserve">, </w:t>
      </w:r>
      <w:r w:rsidR="0087394D" w:rsidRPr="0009741C">
        <w:t xml:space="preserve">который является собственностью Муниципального образования – </w:t>
      </w:r>
      <w:proofErr w:type="spellStart"/>
      <w:r w:rsidR="0087394D" w:rsidRPr="0009741C">
        <w:t>Россошанского</w:t>
      </w:r>
      <w:proofErr w:type="spellEnd"/>
      <w:r w:rsidR="0087394D" w:rsidRPr="0009741C">
        <w:t xml:space="preserve"> муниципального района</w:t>
      </w:r>
      <w:r w:rsidR="00E37E10">
        <w:t xml:space="preserve"> Воронежской области</w:t>
      </w:r>
      <w:r w:rsidRPr="00C06DA1">
        <w:t>, с кадастровым номером 36:27:</w:t>
      </w:r>
      <w:r w:rsidR="00576418">
        <w:t>00</w:t>
      </w:r>
      <w:r w:rsidR="0087394D">
        <w:t>10302</w:t>
      </w:r>
      <w:r>
        <w:t>:</w:t>
      </w:r>
      <w:r w:rsidR="0087394D">
        <w:t>12</w:t>
      </w:r>
      <w:r w:rsidRPr="00C06DA1">
        <w:t xml:space="preserve">, площадью </w:t>
      </w:r>
      <w:r w:rsidR="00D821FF">
        <w:t>1159276</w:t>
      </w:r>
      <w:r w:rsidRPr="00C06DA1">
        <w:t xml:space="preserve"> </w:t>
      </w:r>
      <w:proofErr w:type="spellStart"/>
      <w:r>
        <w:t>кв.м</w:t>
      </w:r>
      <w:proofErr w:type="spellEnd"/>
      <w:r>
        <w:t>, расположенный по адресу: Воронежская обл</w:t>
      </w:r>
      <w:r w:rsidR="00D821FF">
        <w:t>асть</w:t>
      </w:r>
      <w:r>
        <w:t xml:space="preserve">, </w:t>
      </w:r>
      <w:r w:rsidR="00D821FF">
        <w:t>муниципальный район</w:t>
      </w:r>
      <w:r w:rsidR="0087394D" w:rsidRPr="00951189">
        <w:t xml:space="preserve"> </w:t>
      </w:r>
      <w:proofErr w:type="spellStart"/>
      <w:r w:rsidRPr="00951189">
        <w:t>Россошанский</w:t>
      </w:r>
      <w:proofErr w:type="spellEnd"/>
      <w:r w:rsidR="0081360F">
        <w:t xml:space="preserve">, </w:t>
      </w:r>
      <w:r w:rsidR="0087394D">
        <w:t>центральная часть кадастрового квартала 36:27:0010302.</w:t>
      </w:r>
    </w:p>
    <w:p w:rsidR="0087353E" w:rsidRPr="00C06DA1" w:rsidRDefault="0087353E" w:rsidP="0087353E">
      <w:pPr>
        <w:ind w:firstLine="708"/>
        <w:jc w:val="both"/>
      </w:pPr>
      <w:r w:rsidRPr="00327EA2">
        <w:rPr>
          <w:b/>
        </w:rPr>
        <w:t>Разрешенное использование:</w:t>
      </w:r>
      <w:r w:rsidRPr="00C06DA1">
        <w:t xml:space="preserve"> </w:t>
      </w:r>
      <w:r w:rsidR="0087394D">
        <w:t>растениеводство</w:t>
      </w:r>
      <w:r w:rsidR="00576418">
        <w:t>.</w:t>
      </w:r>
    </w:p>
    <w:p w:rsidR="0087353E" w:rsidRPr="00C06DA1" w:rsidRDefault="0087353E" w:rsidP="0087353E">
      <w:pPr>
        <w:ind w:firstLine="708"/>
        <w:jc w:val="both"/>
      </w:pPr>
      <w:r w:rsidRPr="00976014">
        <w:rPr>
          <w:b/>
        </w:rPr>
        <w:t>Цель использования:</w:t>
      </w:r>
      <w:r>
        <w:t xml:space="preserve"> </w:t>
      </w:r>
      <w:r w:rsidR="0087394D">
        <w:t>растениеводство</w:t>
      </w:r>
      <w:r w:rsidRPr="00C06DA1">
        <w:t>.</w:t>
      </w:r>
    </w:p>
    <w:p w:rsidR="0087353E" w:rsidRPr="00BA5A57" w:rsidRDefault="0087353E" w:rsidP="0087353E">
      <w:pPr>
        <w:ind w:firstLine="708"/>
        <w:jc w:val="both"/>
      </w:pPr>
      <w:r w:rsidRPr="00BA5A57">
        <w:rPr>
          <w:b/>
        </w:rPr>
        <w:t>Начальная цена предмета аукциона:</w:t>
      </w:r>
      <w:r w:rsidRPr="00BA5A57">
        <w:t xml:space="preserve"> Начальный размер годовой арендной платы составляет </w:t>
      </w:r>
      <w:r w:rsidR="000558A7">
        <w:t>498 489</w:t>
      </w:r>
      <w:r w:rsidRPr="00BA5A57">
        <w:t>(</w:t>
      </w:r>
      <w:r w:rsidR="000558A7">
        <w:t>четыреста девяносто восемь тысяч четыреста восемьдесят девять</w:t>
      </w:r>
      <w:r w:rsidRPr="00BA5A57">
        <w:t>) рубл</w:t>
      </w:r>
      <w:r w:rsidR="000558A7">
        <w:t>ей</w:t>
      </w:r>
      <w:r w:rsidRPr="00BA5A57">
        <w:t xml:space="preserve"> </w:t>
      </w:r>
      <w:r>
        <w:t xml:space="preserve">00 </w:t>
      </w:r>
      <w:r>
        <w:lastRenderedPageBreak/>
        <w:t>коп,</w:t>
      </w:r>
      <w:r w:rsidRPr="00BA5A57">
        <w:t xml:space="preserve"> определен на основании отчета об оценке </w:t>
      </w:r>
      <w:r w:rsidR="00A3001A">
        <w:t>объекта оценки</w:t>
      </w:r>
      <w:r>
        <w:t xml:space="preserve"> № </w:t>
      </w:r>
      <w:r w:rsidR="000558A7">
        <w:t>305</w:t>
      </w:r>
      <w:r w:rsidR="00A3001A">
        <w:t>/</w:t>
      </w:r>
      <w:r w:rsidR="009F6BB0">
        <w:t>26</w:t>
      </w:r>
      <w:r w:rsidRPr="004A6226">
        <w:t xml:space="preserve"> от </w:t>
      </w:r>
      <w:r w:rsidR="000558A7">
        <w:t>23</w:t>
      </w:r>
      <w:r w:rsidRPr="004A6226">
        <w:t>.</w:t>
      </w:r>
      <w:r w:rsidR="000558A7">
        <w:t>07</w:t>
      </w:r>
      <w:r w:rsidRPr="004A6226">
        <w:t>.202</w:t>
      </w:r>
      <w:r w:rsidR="009F6BB0">
        <w:t>6</w:t>
      </w:r>
      <w:r w:rsidRPr="00BA5A57">
        <w:t xml:space="preserve"> года, составленного ООО «</w:t>
      </w:r>
      <w:r w:rsidR="00A3001A">
        <w:t>Оценка Черноземья</w:t>
      </w:r>
      <w:r w:rsidRPr="00BA5A57">
        <w:t>».</w:t>
      </w:r>
    </w:p>
    <w:p w:rsidR="0087353E" w:rsidRPr="00BA5A57" w:rsidRDefault="0087353E" w:rsidP="0087353E">
      <w:pPr>
        <w:ind w:firstLine="708"/>
        <w:jc w:val="both"/>
      </w:pPr>
      <w:r w:rsidRPr="00BA5A57">
        <w:rPr>
          <w:b/>
        </w:rPr>
        <w:t>Задаток за участие в аукционе</w:t>
      </w:r>
      <w:r w:rsidRPr="00BA5A57">
        <w:t xml:space="preserve"> составляет 100 % от  начальной цены предмета аукциона </w:t>
      </w:r>
      <w:r>
        <w:t xml:space="preserve">- </w:t>
      </w:r>
      <w:r w:rsidR="000558A7">
        <w:t>498 489</w:t>
      </w:r>
      <w:r w:rsidR="000558A7" w:rsidRPr="00BA5A57">
        <w:t>(</w:t>
      </w:r>
      <w:r w:rsidR="000558A7">
        <w:t>четыреста девяносто восемь тысяч четыреста восемьдесят девять</w:t>
      </w:r>
      <w:r w:rsidR="000558A7" w:rsidRPr="00BA5A57">
        <w:t>) рубл</w:t>
      </w:r>
      <w:r w:rsidR="000558A7">
        <w:t>ей</w:t>
      </w:r>
      <w:r w:rsidR="000558A7" w:rsidRPr="00BA5A57">
        <w:t xml:space="preserve"> </w:t>
      </w:r>
      <w:r w:rsidRPr="00BA5A57">
        <w:t>00 копеек.</w:t>
      </w:r>
    </w:p>
    <w:p w:rsidR="0087353E" w:rsidRPr="00BA5A57" w:rsidRDefault="0087353E" w:rsidP="0087353E">
      <w:pPr>
        <w:ind w:firstLine="708"/>
        <w:jc w:val="both"/>
      </w:pPr>
      <w:r w:rsidRPr="00BA5A57">
        <w:rPr>
          <w:b/>
        </w:rPr>
        <w:t>Величина повышения начальной цены предмета аукциона («Шаг аукциона»)</w:t>
      </w:r>
      <w:r w:rsidRPr="00BA5A57">
        <w:t xml:space="preserve"> составляет</w:t>
      </w:r>
      <w:r>
        <w:t xml:space="preserve"> </w:t>
      </w:r>
      <w:r w:rsidRPr="00BA5A57">
        <w:t xml:space="preserve">3% от начальной цены предмета аукциона </w:t>
      </w:r>
      <w:r w:rsidR="000558A7">
        <w:t>–</w:t>
      </w:r>
      <w:r w:rsidRPr="00BA5A57">
        <w:t xml:space="preserve"> </w:t>
      </w:r>
      <w:r w:rsidR="000558A7">
        <w:t>14 954</w:t>
      </w:r>
      <w:r w:rsidRPr="00BA5A57">
        <w:t>(</w:t>
      </w:r>
      <w:r w:rsidR="000558A7">
        <w:t>четырнадцать тысяч девятьсот пятьдесят четыре</w:t>
      </w:r>
      <w:r>
        <w:t>) руб.</w:t>
      </w:r>
      <w:r w:rsidRPr="00BA5A57">
        <w:t xml:space="preserve"> </w:t>
      </w:r>
      <w:r w:rsidR="000558A7">
        <w:t>67</w:t>
      </w:r>
      <w:r>
        <w:t xml:space="preserve"> </w:t>
      </w:r>
      <w:r w:rsidRPr="00BA5A57">
        <w:t xml:space="preserve">коп. </w:t>
      </w:r>
    </w:p>
    <w:p w:rsidR="0087353E" w:rsidRDefault="0087353E" w:rsidP="0087353E">
      <w:pPr>
        <w:ind w:firstLine="708"/>
        <w:jc w:val="both"/>
      </w:pPr>
      <w:r w:rsidRPr="00976014">
        <w:rPr>
          <w:b/>
        </w:rPr>
        <w:t>Срок аренды:</w:t>
      </w:r>
      <w:r>
        <w:t xml:space="preserve"> </w:t>
      </w:r>
      <w:r w:rsidR="000558A7">
        <w:t>10</w:t>
      </w:r>
      <w:r>
        <w:t xml:space="preserve"> (</w:t>
      </w:r>
      <w:r w:rsidR="000558A7">
        <w:t>десять</w:t>
      </w:r>
      <w:r>
        <w:t xml:space="preserve">) </w:t>
      </w:r>
      <w:r w:rsidR="000558A7">
        <w:t>лет</w:t>
      </w:r>
      <w:r>
        <w:t>.</w:t>
      </w:r>
    </w:p>
    <w:p w:rsidR="00D821FF" w:rsidRDefault="0087353E" w:rsidP="0087353E">
      <w:pPr>
        <w:ind w:firstLine="708"/>
        <w:jc w:val="both"/>
      </w:pPr>
      <w:r w:rsidRPr="00327EA2">
        <w:rPr>
          <w:b/>
        </w:rPr>
        <w:t xml:space="preserve">Ограничения (обременения): </w:t>
      </w:r>
      <w:r w:rsidR="00D821FF">
        <w:t xml:space="preserve">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17.03.2015; реквизиты документа-основания: заявление от 01.11.2012 № ВР/28/8790 выдан: Филиал ОАО "МРСК Центра" - "Воронежэнерго".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28.12.2015; реквизиты документа-основания: карта (план) объекта землеустройства от 20.10.2015 № б/н выдан: АО фирма "СМУР".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10.06.2020; реквизиты документа-основания: приказ Департамента имущественных и земельных отношений Воронежской области "Об утверждении границы зоны с особыми условиями использования территории (охранной зоны объекта газоснабжения )" от 08.11.2019 № 2316з выдан: Департамент имущественных и земельных отношений Воронежской области.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18.04.2022; реквизиты документа-основания: приказ «Об утверждении границ территорий объектов археологического наследия федерального значения, расположенных на территории Воронежской области» от 02.12.2021 № 71-01-07/445 выдан: Управление по охране объектов культурного наследия Воронежской области.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27.12.2024; реквизиты документа-основания: приказ от 10.06.2024 № 219 выдан: Министерство природных ресурсов и экологии. </w:t>
      </w:r>
    </w:p>
    <w:p w:rsidR="00366A86" w:rsidRDefault="00366A86" w:rsidP="0087353E">
      <w:pPr>
        <w:ind w:firstLine="708"/>
        <w:jc w:val="both"/>
      </w:pPr>
      <w:r>
        <w:t>Учетный номер части 36:27:0010302:12/1, площадь 41017 м2,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заявление от 01.11.2012 № ВР/28/8790 выдан: Филиал ОАО "МРСК Центра" - "Воронежэнерго"; Содержание ограничения (обременения): В охранной зоне ЛЭП ( ВЛ) запрещается: 1) Производить строительство, капитальный ремонт, снос любых зданий и сооружений. 2) Осуществлять всякого рода горные, взрывные, мелиоративные работы, производить посадку деревьев, полив сельскохозяйственных культур. 3) Размещать автозаправочные станции. 4) Загромождать подъезды и подходы к опорам ВЛ. 5) Устраивать свалки снега, мусора и грунта. 6) Складировать корма, удобрения, солому, разводить огонь. 7) Устраивать спортивные площадки, стадионы, остановки транспорта, проводить любые мероприятия, связанные с большим скоплением людей.; Реестровый номер границы: 36.27.2.14.</w:t>
      </w:r>
    </w:p>
    <w:p w:rsidR="00366A86" w:rsidRDefault="00366A86" w:rsidP="0087353E">
      <w:pPr>
        <w:ind w:firstLine="708"/>
        <w:jc w:val="both"/>
      </w:pPr>
      <w:r>
        <w:t xml:space="preserve">Учетный номер части 36:27:0010302:12/2, площадь 2775 м2,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карта (план) объекта землеустройства от 20.10.2015 № б/н выдан: АО фирма "СМУР"; Содержание ограничения (обременения): Ограничения (обременения), устанавливаемые на входящие в границы охранной зоны земельные участки (в соответствии с </w:t>
      </w:r>
      <w:proofErr w:type="spellStart"/>
      <w:r>
        <w:t>п.п</w:t>
      </w:r>
      <w:proofErr w:type="spellEnd"/>
      <w:r>
        <w:t xml:space="preserve">. 48, 49 "Правил охраны линий и сооружений связи Российской Федерации" утвержденных Постановлением Правительства РФ от 9 июня 1995 г. № 578: 1. В пределах охранных зон без письменного согласия и присутствия представителей предприятий, эксплуатирующих линии связи и линии радиофикации, юридическим и физическим лицам запрещается: а) осуществлять всякого рода строительные, монтажные и взрывные работы, планировку грунта землеройными </w:t>
      </w:r>
      <w:r>
        <w:lastRenderedPageBreak/>
        <w:t xml:space="preserve">механизмами (за исключением зон песчаных барханов) и земляные работы (за исключением вспашки на глубину не более 0,3 метра); б) производить геолого-съемочные, поисковые, геодезические и другие изыскательские работы, которые связаны с бурением скважин, </w:t>
      </w:r>
      <w:proofErr w:type="spellStart"/>
      <w:r>
        <w:t>шурфованием</w:t>
      </w:r>
      <w:proofErr w:type="spellEnd"/>
      <w:r>
        <w:t>, взятием проб грунта, осуществлением взрывных работ; в)</w:t>
      </w:r>
      <w:r w:rsidRPr="00366A86">
        <w:t xml:space="preserve"> </w:t>
      </w:r>
      <w:r>
        <w:t>производить посадку деревьев, располагать полевые станы, содержать скот, складировать материалы, корма и удобрения, жечь костры, устраивать стрельбища; г) устраивать проезды и стоянки автотранспорта, тракторов и механизмов, провозить негабаритные грузы под проводами воздушных линий связи и линий радиофикации, строить каналы (арыки), устраивать заграждения и другие препятствия; д) устраивать причалы для стоянки судов, барж и плавучих кранов, производить погрузочно-разгрузочные, подводно-технические, дноуглубительные и землечерпательные работы, выделять рыбопромысловые участки, производить добычу рыбы, других водных животных, а также водных растений придонными орудиями лова, устраивать водопои, производить колку и заготовку льда. Судам и другим плавучим средствам запрещается бросать якоря, проходить с отданными якорями, цепями, лотами, волокушами и тралами; е) производить строительство и реконструкцию линий электропередач, радиостанций и других объектов, излучающих электромагнитную энергию и оказывающих опасное воздействие на линии связи и линии радиофикации; ж) производить защиту подземных коммуникаций от коррозии без учета проходящих подземных кабельных линий связи. 2. Юридическим и физическим лицам запрещается производить всякого рода действия, которые могут нарушить нормальную работу линий связи и линий радиофикации, в частности: а) производить снос и реконструкцию зданий и мостов, осуществлять переустройство коллекторов, туннелей метрополитена и железных дорог, где проложены кабели связи, установлены столбы воздушных линий связи и линий радиофикации, размещены технические сооружения радиорелейных станций, кабельные ящики и распределительные коробки, без предварительного выноса заказчиками (застройщиками) линий и сооружений связи, линий и сооружений радиофикации по согласованию с предприятиями, в ведении которых находятся эти лини и сооружения; б) производить засыпку трасс подземных кабельных линий связи, устраивать на этих трассах временные склады, стоки химически активных веществ и свалки промышленных, бытовых и прочих отходов, ломать замерные, сигнальные, предупредительные знаки и телефонные колодцы; в) открывать двери и люки необслуживаемых усилительных и регенерационных пунктов (наземных и подземных) и радиорелейных станций, кабельных колодцев телефонной канализации, распределительных шкафов и кабельных ящиков, а также подключаться к линиям связи (за исключением лиц, обслуживающих эти линии); г) огораживать трассы линий связи, препятствуя свободному доступу к ним технического персонала; д) самовольно подключаться к абонентской телефонной линии и линии радиофикации в целях пользования услугами связи; е) совершать иные действия, которые могут причинить повреждения сооружениям связи и радиофикации (повреждать опоры и арматуру воздушных линий связи, обрывать провода, набрасывать на них посторонние предметы и другое).; Реестровый номер границы: 36.27.2.75.</w:t>
      </w:r>
    </w:p>
    <w:p w:rsidR="00D821FF" w:rsidRDefault="00366A86" w:rsidP="0087353E">
      <w:pPr>
        <w:ind w:firstLine="708"/>
        <w:jc w:val="both"/>
      </w:pPr>
      <w:r>
        <w:t xml:space="preserve">Учетный номер части 36:27:0010302:12/3, площадь 1619 м2,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Департамента имущественных и земельных отношений Воронежской области "Об утверждении границы зоны с особыми условиями использования территории (охранной зоны объекта газоснабжения)" от 08.11.2019 № 2316з выдан: Департамент имущественных и земельных отношений Воронежской области; </w:t>
      </w:r>
    </w:p>
    <w:p w:rsidR="00366A86" w:rsidRDefault="00366A86" w:rsidP="0087353E">
      <w:pPr>
        <w:ind w:firstLine="708"/>
        <w:jc w:val="both"/>
      </w:pPr>
      <w:r>
        <w:t>Содержание ограничения (обременения): Ограничения устанавливаются приказом департамента имущественных и земельных отношений Воронежской области № 2316з от 2019-11-08. На земельные участки, входящие в охранные зоны газораспределительных сетей, в целях предупреждения их повреждения или нарушения условий их нормальной эксплуатации налагаются ограничения (обременения), которыми запрещается для юридических и физических лиц, являющихся собственниками, владельцами или пользователями земельных участков, расположенных в пределах охранных зон газораспределительных сетей, либо проектирующих объекты жилищно-гражданского и производственного назначения, объекты инженерной, транспортной и социальной инфраструктуры, либо осуществляющих в границах указанных земельных участков любую хозяйственную деятельность: а) строить объекты жилищно-</w:t>
      </w:r>
      <w:r>
        <w:lastRenderedPageBreak/>
        <w:t xml:space="preserve">гражданского и производственного назначения; б) сносить и реконструировать мосты, коллекторы,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организациями; в) разрушать берегоукрепительные сооружения, водопропускные устройства, земляные и иные сооружения, предохраняющие газораспределительные сети от разрушений; г) перемещать, повреждать, засыпать и уничтожать опознавательные знаки, контрольно-измерительные пункты и другие устройства газораспределительных сетей; д) устраивать свалки и склады, разливать растворы кислот, солей, щелочей и других химически активных веществ; е) огораживать и перегораживать охранные зоны, препятствовать доступу персонала эксплуатационных организаций к газораспределительным сетям, проведению обслуживания и устранению повреждений газораспределительных сетей; ж) разводить огонь и размещать источники огня; з) рыть погреба, копать и обрабатывать почву сельскохозяйственными и мелиоративными орудиями и механизмами на глубину более 0,3 метров; и) открывать калитки и двери газорегуляторных пунктов, станций катодной и дренажной защиты, люки подземных колодцев, включать или отключать электроснабжение средств связи, освещения и систем телемеханики; к) набрасывать, приставлять и привязывать к опорам и надземным газопроводам, ограждениям и зданиям газораспределительных сетей посторонние предметы, лестницы, влезать на них; л) самовольно подключаться к газораспределительным сетям; м) осуществлять хозяйственную деятельность в охранных зонах газораспределительных сетей, при которой производится нарушение поверхности земельного участка и обработка почвы на глубину более 0,3 метра, без письменного разрешения эксплуатационной организации газораспределительных сетей; н) осуществлять лесохозяйственные, сельскохозяйственные и другие работы, не связанные с нарушением земельного горизонта и обработкой почвы на глубину более 0,3 метра, собственниками, владельцами или пользователями земельных участков в охранной зоне газораспределительной сети без предварительного письменного уведомления эксплуатационной организации не менее чем за 3 рабочих дня до начала работ.; Реестровый номер границы: 36:27-6.352; Вид объекта реестра границ: Зона с особыми условиями использования территории; Вид зоны по документу: Охранная зона объекта газоснабжения "Газификация 7-ми квартирных жилых домов по ул. Мира, 209 в г. Россошь", расположенного по адресу: Воронежская область, р-н </w:t>
      </w:r>
      <w:proofErr w:type="spellStart"/>
      <w:r>
        <w:t>Россошанский</w:t>
      </w:r>
      <w:proofErr w:type="spellEnd"/>
      <w:r>
        <w:t xml:space="preserve">, </w:t>
      </w:r>
      <w:proofErr w:type="spellStart"/>
      <w:r>
        <w:t>Новопостояловское</w:t>
      </w:r>
      <w:proofErr w:type="spellEnd"/>
      <w:r>
        <w:t xml:space="preserve"> сельское поселение, городское поселение г. Россошь (х. Херсонский - г. Россошь); Тип зоны: Зоны с особыми условиями использования территории.</w:t>
      </w:r>
    </w:p>
    <w:p w:rsidR="00366A86" w:rsidRDefault="00366A86" w:rsidP="0087353E">
      <w:pPr>
        <w:ind w:firstLine="708"/>
        <w:jc w:val="both"/>
      </w:pPr>
      <w:r>
        <w:t xml:space="preserve">Учетный номер части 36:27:0010302:12/4, площадь 56758 м2,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утверждении границ территорий объектов археологического наследия федерального значения, расположенных на территории Воронежской области» от 02.12.2021 № 71-01-07/445 выдан: Управление по охране объектов культурного наследия Воронежской области; Содержание ограничения (обременения): Режим использования территории объекта культурного наследия. В границах территории объекта культурного наследия: 1) на территории памятника или ансамбля запрещаются строительство объектов капитального строительства и увеличение объемно-пространственных характеристик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 2) на территории памятника, ансамбля или достопримечательного места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 Особый режим использования земельного участка, в границах которого располагается объект археологического наследия, предусматривает возможность проведения археологических полевых работ в порядке, установленном настоящим Федеральным законом, земляных, строительных, мелиоративных, хозяйственных работ, указанных в статье 30 настоящего Федерального закона работ по использованию лесов и иных работ при условии обеспечения сохранности объекта </w:t>
      </w:r>
      <w:r>
        <w:lastRenderedPageBreak/>
        <w:t>археологического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либо выявленного объекта археологического наследия, а также обеспечения доступа граждан к указанным объектам. Особый режим использования водного объекта или его части, в границах которых располагается объект археологического наследия, предусматривает возможность проведения работ, определенных Водным кодексом Российской Федерации, при условии обеспечения сохранности объекта археологического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либо выявленного объекта археологического наследия, а также обеспечения доступа граждан к указанным объектам и проведения археологических полевых работ в порядке, установленном настоящим Федеральным законом. Границы территории объекта археологического наследия федерального значения устанавливаются бессрочно.; Реестровый номер границы: 36:27-8.18; Вид объекта реестра границ: Территория объекта культурного наследия; Вид зоны по документу: Границы территории объекта археологического наследия федерального значения «Курганная группа 3 у г. Россошь».</w:t>
      </w:r>
    </w:p>
    <w:p w:rsidR="00366A86" w:rsidRDefault="00366A86" w:rsidP="0087353E">
      <w:pPr>
        <w:ind w:firstLine="708"/>
        <w:jc w:val="both"/>
      </w:pPr>
      <w:r>
        <w:t xml:space="preserve">Учетный номер части 36:27:0010302:12/5, площадь 1152186 м2,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от 10.06.2024 № 219 выдан: Министерство природных ресурсов и экологии; Содержание ограничения (обременения): Второй и третий пояс ЗСО. В пределах второго и третьего поясов подлежат выполнению мероприятия: -по выявлению, тампонированию или восстановлению всех старых, бездействующих, дефектных или неправильно эксплуатируемых скважин, представляющих опасность в части возможности загрязнения водоносных горизонтов; -по санитарной охране поверхностных вод, имеющих непосредственную гидрологическую связь с используемым водоносным горизонтом, в соответствии с гигиеническими требованиями к охране поверхностных вод. - Бурение новых скважин и новое строительство, связанное с нарушением почвенного покрова, производится при обязательном согласовании с Федеральной службой в сфере защиты прав потребителей и благополучия человека и ее территориальными отделами (далее – </w:t>
      </w:r>
      <w:proofErr w:type="spellStart"/>
      <w:r>
        <w:t>Роспотребнадзор</w:t>
      </w:r>
      <w:proofErr w:type="spellEnd"/>
      <w:r>
        <w:t xml:space="preserve">). - Запрещается закачка отработанных вод в подземные горизонты, подземное складирование твердых отходов и разработка недр земли. -Запрещается размещение складов горюче-смазочных материалов, ядохимикатов и минеральных удобрений, накопителей </w:t>
      </w:r>
      <w:proofErr w:type="spellStart"/>
      <w:r>
        <w:t>промстоков</w:t>
      </w:r>
      <w:proofErr w:type="spellEnd"/>
      <w:r>
        <w:t xml:space="preserve">, </w:t>
      </w:r>
      <w:proofErr w:type="spellStart"/>
      <w:r>
        <w:t>шламохранилищ</w:t>
      </w:r>
      <w:proofErr w:type="spellEnd"/>
      <w:r>
        <w:t xml:space="preserve"> и других объектов, обусловливающих опасность химического загрязнения подземных вод. Размещение таких объектов допускается в пределах третьего пояса ЗСО только при использовании защищенных подземных вод, при условии выполнения специальных мероприятий по защите водоносного горизонта от загрязнения при наличии санитарно-эпидемиологического заключения </w:t>
      </w:r>
      <w:proofErr w:type="spellStart"/>
      <w:r>
        <w:t>Роспотребнадзора</w:t>
      </w:r>
      <w:proofErr w:type="spellEnd"/>
      <w:r>
        <w:t xml:space="preserve">, выданного с учетом заключения органов геологического контроля.; Реестровый номер границы: 36:27-6.1884; Вид объекта реестра границ: Зона с особыми условиями использования территории; Вид зоны по документу: Третий пояс зоны санитарной охраны водозаборного участка скважин №№ 4, 5, 6, 7, 8, 9, 10, 11, 12, 13, 14 железнодорожной станции «Россошь» Юго-Восточной дирекции по </w:t>
      </w:r>
      <w:proofErr w:type="spellStart"/>
      <w:r>
        <w:t>тепловодоснабжению</w:t>
      </w:r>
      <w:proofErr w:type="spellEnd"/>
      <w:r>
        <w:t xml:space="preserve"> - структурного подразделения Центральной дирекции по </w:t>
      </w:r>
      <w:proofErr w:type="spellStart"/>
      <w:r>
        <w:t>тепловодоснабжению</w:t>
      </w:r>
      <w:proofErr w:type="spellEnd"/>
      <w:r>
        <w:t xml:space="preserve"> – филиала ОАО «РЖД»; Тип зоны: Зона санитарной охраны источников питьевого и хозяйственно-бытового водоснабжения, а также устанавливаемые в случаях, предусмотренных Водным кодексом Российской Федерации, в отношении подземных водных объектов зоны специальной охраны.</w:t>
      </w:r>
    </w:p>
    <w:p w:rsidR="00366A86" w:rsidRDefault="00366A86" w:rsidP="0087353E">
      <w:pPr>
        <w:ind w:firstLine="708"/>
        <w:jc w:val="both"/>
      </w:pPr>
    </w:p>
    <w:p w:rsidR="00CB7584" w:rsidRPr="00CB7584" w:rsidRDefault="00CB7584" w:rsidP="00CB7584">
      <w:pPr>
        <w:tabs>
          <w:tab w:val="left" w:pos="142"/>
        </w:tabs>
        <w:ind w:firstLine="426"/>
        <w:jc w:val="center"/>
        <w:rPr>
          <w:b/>
        </w:rPr>
      </w:pPr>
      <w:r w:rsidRPr="00CB7584">
        <w:rPr>
          <w:b/>
        </w:rPr>
        <w:t xml:space="preserve">2. Условия участия в электронном аукционе </w:t>
      </w:r>
    </w:p>
    <w:p w:rsidR="00CB7584" w:rsidRPr="00CB7584" w:rsidRDefault="00CB7584" w:rsidP="00CB7584">
      <w:pPr>
        <w:tabs>
          <w:tab w:val="left" w:pos="142"/>
        </w:tabs>
        <w:ind w:firstLine="426"/>
        <w:jc w:val="center"/>
      </w:pPr>
      <w:r w:rsidRPr="00CB7584">
        <w:t>Общие условия:</w:t>
      </w:r>
    </w:p>
    <w:p w:rsidR="00C97410" w:rsidRDefault="00C97410" w:rsidP="00CB7584">
      <w:pPr>
        <w:tabs>
          <w:tab w:val="left" w:pos="142"/>
        </w:tabs>
        <w:ind w:firstLine="426"/>
        <w:jc w:val="both"/>
      </w:pP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Лицо, желающее участвовать в электронном аукционе (далее - заявитель), обязано осуществить следующие действия: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1) Внести задаток на счет Оператора электронного аукциона в порядке, указанном в п. 3 настоящего извещения.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 xml:space="preserve">2) Направить Оператору заявку на участие в электронном аукционе в порядке, указанном в п. 4 настоящего извещения. </w:t>
      </w:r>
    </w:p>
    <w:p w:rsidR="0035012C" w:rsidRPr="0035012C" w:rsidRDefault="0035012C" w:rsidP="0035012C">
      <w:pPr>
        <w:ind w:firstLine="426"/>
        <w:jc w:val="both"/>
      </w:pPr>
      <w:r w:rsidRPr="0035012C">
        <w:lastRenderedPageBreak/>
        <w:t>В соответствии с п. 5 ст. 39.13 Земельного Кодекса Российской Федерации задаток для участия в электронном аукционе вносится заявителем путем зачисления денежных средств на расчетный счет оператора электронной площадки. В этом случае документы, подтверждающие внесение задатка, заявителем не представляются. Информация о внесении заявителем денежных средств</w:t>
      </w:r>
      <w:r>
        <w:t xml:space="preserve"> </w:t>
      </w:r>
      <w:r w:rsidRPr="0035012C">
        <w:t>в размере задатка направляется оператором электронной площадки организатору торгов вместе с заявкой на участие в аукционе.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</w:p>
    <w:p w:rsidR="0035012C" w:rsidRPr="0035012C" w:rsidRDefault="0035012C" w:rsidP="0035012C">
      <w:pPr>
        <w:pStyle w:val="aff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CB7584" w:rsidRPr="0035012C" w:rsidRDefault="00CB7584" w:rsidP="0035012C">
      <w:pPr>
        <w:pStyle w:val="aff"/>
        <w:numPr>
          <w:ilvl w:val="0"/>
          <w:numId w:val="14"/>
        </w:numPr>
        <w:tabs>
          <w:tab w:val="left" w:pos="14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012C">
        <w:rPr>
          <w:rFonts w:ascii="Times New Roman" w:hAnsi="Times New Roman" w:cs="Times New Roman"/>
          <w:b/>
          <w:sz w:val="24"/>
          <w:szCs w:val="24"/>
        </w:rPr>
        <w:t>Порядок внесения и возврата задатка</w:t>
      </w:r>
    </w:p>
    <w:p w:rsidR="00C97410" w:rsidRDefault="00C97410" w:rsidP="00C97410">
      <w:pPr>
        <w:tabs>
          <w:tab w:val="left" w:pos="142"/>
        </w:tabs>
        <w:ind w:firstLine="426"/>
        <w:jc w:val="both"/>
      </w:pPr>
    </w:p>
    <w:p w:rsidR="00C97410" w:rsidRPr="00C97410" w:rsidRDefault="00C97410" w:rsidP="00C97410">
      <w:pPr>
        <w:tabs>
          <w:tab w:val="left" w:pos="142"/>
        </w:tabs>
        <w:ind w:firstLine="426"/>
        <w:jc w:val="both"/>
      </w:pPr>
      <w:r w:rsidRPr="00C97410">
        <w:t>Задаток для участия в аукционе служит обеспечением исполнения обязательства победителя аукциона по заключению договора аренды и оплате приобретенного на аукционе размера ежегодной арендной платы земельного участка, вносится на расчетный счет претендента, открытый при регистрации на электронной площадке в порядке, установленном Регламентом электронной площадки.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Задаток для участия в электронном аукционе вносится по следующим реквизитам: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Получатель – АО "Единая электронная торговая площадка"; ИНН 7707704692; КПП 772501001; наименование банка получателя: Филиал "Центральный" Банка ВТБ (ПАО) в г. Москва; расчетный счет (казначейский счет) 40702810510050001273; БИК 044525411; корреспондентский счет (ЕКС) 30101810145250000411.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Назначение платежа: перечисление денежных средств оператору электронной торговой площадки для проведения операций по организации процедур и обеспечению участия в них, лицевой счет № [номер лицевого счета].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Задаток должен поступить на указанный счет не позднее даты рассмотрения заявок на участие в электронном аукционе.</w:t>
      </w:r>
    </w:p>
    <w:p w:rsidR="00CB7584" w:rsidRPr="00CB7584" w:rsidRDefault="00CB7584" w:rsidP="00CB7584">
      <w:pPr>
        <w:ind w:firstLine="426"/>
        <w:jc w:val="both"/>
      </w:pPr>
      <w:r w:rsidRPr="00CB7584">
        <w:t>Задаток вносится заявителем единым платежом в валюте Российской Федерации.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Документом, подтверждающим поступление задатка на счет Оператора электронного аукциона, является выписка с этого счета.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Задаток возвращается заявителю в следующих случаях и порядке: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 xml:space="preserve"> - в случае отказа в проведении электронного аукциона, в течение 3 (трех) дней со дня принятия решения об отказе в проведении электронного аукциона;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 xml:space="preserve"> - в случае отзыва заявки заявителем до окончания срока приема заявок, в течение 3 (трех) рабочих дней со дня поступления Оператору электронного аукциона уведомления об отзыве заявки;</w:t>
      </w:r>
    </w:p>
    <w:p w:rsidR="00CB7584" w:rsidRPr="00CB7584" w:rsidRDefault="00CB7584" w:rsidP="0035012C">
      <w:pPr>
        <w:tabs>
          <w:tab w:val="left" w:pos="142"/>
        </w:tabs>
        <w:ind w:firstLine="426"/>
      </w:pPr>
      <w:r w:rsidRPr="00CB7584">
        <w:t xml:space="preserve"> - в случае если заявитель не допущен к участию в электронном аукционе, в течение 3 (трех) рабочих дней со дня оформления протокола приема заявок на участие в электронном аукционе;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 xml:space="preserve"> - в случаях отзыва заявки заявителем позднее даты окончания приема заявок, в течение 3 (трех) рабочих дней со дня подписания протокола о результатах электронного аукциона;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 xml:space="preserve"> - если участник электронного аукциона не признан победителем, и не является участником электронного аукциона, который сделал предпоследнее предложение о цене предмета электронного аукциона, в течение 3 (трех) рабочих дней со дня подписания протокола о результатах электронного аукциона;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- если участник электронного аукциона является участником электронного аукциона, который сделал предпоследнее предложение о цене предмета аукциона, в течение 3 (трех) дней со дня подписания договора аренды земельного участка победителем аукциона.</w:t>
      </w:r>
    </w:p>
    <w:p w:rsidR="0035012C" w:rsidRDefault="00CB7584" w:rsidP="0035012C">
      <w:pPr>
        <w:tabs>
          <w:tab w:val="left" w:pos="142"/>
        </w:tabs>
        <w:spacing w:after="120"/>
        <w:ind w:firstLine="425"/>
        <w:jc w:val="both"/>
        <w:outlineLvl w:val="1"/>
      </w:pPr>
      <w:r w:rsidRPr="00CB7584">
        <w:t>Задаток, внесенный лицом, признанным победителем электронного аукциона, участником электронного аукциона, который сделал предпоследнее предложение о цене предмета электронного аукциона, если победитель электронного аукциона отказался от подписания договора аренды земельного участка, задаток, внесенный единственным принявшим участие в электронном аукционе его участником, либо единственным заявителем, подавшим единственную заявку, соответствующую всем требованиям и указанным в извещении о проведении электронного аукциона условиям электронного аукциона, а также единственным</w:t>
      </w:r>
      <w:r w:rsidR="0035012C">
        <w:t xml:space="preserve"> </w:t>
      </w:r>
    </w:p>
    <w:p w:rsidR="00CB7584" w:rsidRPr="00CB7584" w:rsidRDefault="00CB7584" w:rsidP="0035012C">
      <w:pPr>
        <w:tabs>
          <w:tab w:val="left" w:pos="142"/>
        </w:tabs>
        <w:spacing w:after="120"/>
        <w:jc w:val="both"/>
        <w:outlineLvl w:val="1"/>
      </w:pPr>
      <w:r w:rsidRPr="00CB7584">
        <w:lastRenderedPageBreak/>
        <w:t>заявителем, признанным участником электронного аукциона, засчитываются в счет арендной платы. Задатки, внесенные этими лицами, не заключившими в установленном порядке договор аренды земельного участка (далее – договор аренды), вследствие уклонения от заключения указанного договора, не возвращаются.</w:t>
      </w:r>
    </w:p>
    <w:p w:rsidR="00CB7584" w:rsidRPr="00012176" w:rsidRDefault="00CB7584" w:rsidP="00C97410">
      <w:pPr>
        <w:pStyle w:val="a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2176">
        <w:rPr>
          <w:rFonts w:ascii="Times New Roman" w:hAnsi="Times New Roman" w:cs="Times New Roman"/>
          <w:b/>
          <w:sz w:val="24"/>
          <w:szCs w:val="24"/>
        </w:rPr>
        <w:t>4. Порядок подачи и приема заявок на участие в электронном аукционе</w:t>
      </w:r>
    </w:p>
    <w:p w:rsidR="00C97410" w:rsidRDefault="00C97410" w:rsidP="00C97410">
      <w:pPr>
        <w:ind w:firstLine="709"/>
        <w:jc w:val="both"/>
        <w:outlineLvl w:val="1"/>
      </w:pPr>
    </w:p>
    <w:p w:rsidR="00CB7584" w:rsidRPr="00CB7584" w:rsidRDefault="00CB7584" w:rsidP="00C97410">
      <w:pPr>
        <w:ind w:firstLine="709"/>
        <w:jc w:val="both"/>
        <w:outlineLvl w:val="1"/>
      </w:pPr>
      <w:r w:rsidRPr="00CB7584">
        <w:t>Подача заявок заявителями осуществляется в соответствии с Регламентом электронной торговой площадки АО «ЕЭТП».</w:t>
      </w:r>
    </w:p>
    <w:p w:rsidR="00CB7584" w:rsidRPr="00CB7584" w:rsidRDefault="00CB7584" w:rsidP="00CB7584">
      <w:pPr>
        <w:ind w:firstLine="709"/>
        <w:jc w:val="both"/>
        <w:outlineLvl w:val="1"/>
      </w:pPr>
      <w:r w:rsidRPr="00CB7584">
        <w:t>Заявка на участие в электронном аукционе подается заявителем после прохождения процедуры регистрации на электронной торговой площадке. Инструкция по регистрации размещена на официальном сайте государственной информационной системы «Официальный сайт Российской Федерации в информационно-телекоммуникационной сети «Интернет» www.torgi.gov.ru.</w:t>
      </w:r>
    </w:p>
    <w:p w:rsidR="00CB7584" w:rsidRPr="00CB7584" w:rsidRDefault="00CB7584" w:rsidP="00CB7584">
      <w:pPr>
        <w:ind w:firstLine="709"/>
        <w:jc w:val="both"/>
        <w:outlineLvl w:val="1"/>
      </w:pPr>
      <w:r w:rsidRPr="00CB7584">
        <w:t>Подача заявок на участие в электронном аукционе осуществляется заявителем с использованием личного кабинета на электронной торговой площадке в соответствии с требованиями, установленными настоящим извещением.</w:t>
      </w:r>
    </w:p>
    <w:p w:rsidR="00CB7584" w:rsidRPr="00CB7584" w:rsidRDefault="00CB7584" w:rsidP="00CB7584">
      <w:pPr>
        <w:ind w:firstLine="709"/>
        <w:jc w:val="both"/>
        <w:outlineLvl w:val="1"/>
      </w:pPr>
      <w:r w:rsidRPr="00CB7584">
        <w:t>Для участия в электронном аукционе необходимо направить Оператору следующий комплект документов:</w:t>
      </w:r>
    </w:p>
    <w:p w:rsidR="00CB7584" w:rsidRPr="00CB7584" w:rsidRDefault="00CB7584" w:rsidP="00CB7584">
      <w:pPr>
        <w:ind w:firstLine="709"/>
        <w:jc w:val="both"/>
      </w:pPr>
      <w:r w:rsidRPr="00CB7584">
        <w:t>1) заявка на участие в электронном аукционе с указанием банковских реквизитов счета для возврата задатка в форме электронного документа (форма заявки представлена в Приложении № 1 к настоящему извещению);</w:t>
      </w:r>
    </w:p>
    <w:p w:rsidR="00CB7584" w:rsidRPr="00CB7584" w:rsidRDefault="00CB7584" w:rsidP="00CB7584">
      <w:pPr>
        <w:ind w:firstLine="709"/>
        <w:jc w:val="both"/>
        <w:outlineLvl w:val="1"/>
      </w:pPr>
      <w:r w:rsidRPr="00CB7584">
        <w:t>2) копии документов, удостоверяющих личность заявителя (</w:t>
      </w:r>
      <w:r w:rsidR="00B0768C">
        <w:t>копии всех страниц паспорта</w:t>
      </w:r>
      <w:r w:rsidRPr="00CB7584">
        <w:t>);</w:t>
      </w:r>
      <w:r w:rsidR="00B0768C" w:rsidRPr="00B0768C">
        <w:t xml:space="preserve"> </w:t>
      </w:r>
    </w:p>
    <w:p w:rsidR="00CB7584" w:rsidRPr="00CB7584" w:rsidRDefault="00CB7584" w:rsidP="00CB7584">
      <w:pPr>
        <w:ind w:firstLine="709"/>
        <w:jc w:val="both"/>
        <w:outlineLvl w:val="1"/>
      </w:pPr>
      <w:r w:rsidRPr="00CB7584">
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A17A6B" w:rsidRPr="00CB7584" w:rsidRDefault="00CB7584" w:rsidP="00A17A6B">
      <w:pPr>
        <w:ind w:firstLine="709"/>
        <w:jc w:val="both"/>
        <w:outlineLvl w:val="1"/>
      </w:pPr>
      <w:r w:rsidRPr="00CB7584">
        <w:t xml:space="preserve">4) документы, </w:t>
      </w:r>
      <w:r w:rsidR="00A17A6B">
        <w:t xml:space="preserve">подтверждающие внесение задатка </w:t>
      </w:r>
      <w:r w:rsidR="00A17A6B" w:rsidRPr="00921979">
        <w:t>(за исключением случая, предусмотренного </w:t>
      </w:r>
      <w:hyperlink r:id="rId11" w:anchor="dst3010" w:history="1">
        <w:r w:rsidR="00A17A6B" w:rsidRPr="00921979">
          <w:t>пунктом 5 статьи 39.13</w:t>
        </w:r>
      </w:hyperlink>
      <w:r w:rsidR="00A17A6B" w:rsidRPr="00921979">
        <w:t> настоящего Кодекса)</w:t>
      </w:r>
      <w:r w:rsidR="00A17A6B">
        <w:t>.</w:t>
      </w:r>
    </w:p>
    <w:p w:rsidR="00CB7584" w:rsidRPr="00CB7584" w:rsidRDefault="00CB7584" w:rsidP="00CB7584">
      <w:pPr>
        <w:ind w:firstLine="709"/>
        <w:jc w:val="both"/>
        <w:outlineLvl w:val="1"/>
      </w:pPr>
      <w:r w:rsidRPr="00CB7584">
        <w:t xml:space="preserve">Заявка на участие в электронном аукционе подается отдельно по каждому лоту. </w:t>
      </w:r>
    </w:p>
    <w:p w:rsidR="00CB7584" w:rsidRPr="00CB7584" w:rsidRDefault="00CB7584" w:rsidP="00CB7584">
      <w:pPr>
        <w:ind w:firstLine="709"/>
        <w:jc w:val="both"/>
        <w:outlineLvl w:val="1"/>
      </w:pPr>
      <w:r w:rsidRPr="00CB7584">
        <w:t>Файлы  электронных документов заявки должны быть следующих форматов: .</w:t>
      </w:r>
      <w:proofErr w:type="spellStart"/>
      <w:r w:rsidRPr="00CB7584">
        <w:t>doc</w:t>
      </w:r>
      <w:proofErr w:type="spellEnd"/>
      <w:r w:rsidRPr="00CB7584">
        <w:t>, .</w:t>
      </w:r>
      <w:proofErr w:type="spellStart"/>
      <w:r w:rsidRPr="00CB7584">
        <w:t>docx</w:t>
      </w:r>
      <w:proofErr w:type="spellEnd"/>
      <w:r w:rsidRPr="00CB7584">
        <w:t>, .</w:t>
      </w:r>
      <w:proofErr w:type="spellStart"/>
      <w:r w:rsidRPr="00CB7584">
        <w:t>pdf</w:t>
      </w:r>
      <w:proofErr w:type="spellEnd"/>
      <w:r w:rsidRPr="00CB7584">
        <w:t>, .</w:t>
      </w:r>
      <w:proofErr w:type="spellStart"/>
      <w:r w:rsidRPr="00CB7584">
        <w:t>rtf</w:t>
      </w:r>
      <w:proofErr w:type="spellEnd"/>
      <w:r w:rsidRPr="00CB7584">
        <w:t>, .</w:t>
      </w:r>
      <w:proofErr w:type="spellStart"/>
      <w:r w:rsidRPr="00CB7584">
        <w:t>zip</w:t>
      </w:r>
      <w:proofErr w:type="spellEnd"/>
      <w:r w:rsidRPr="00CB7584">
        <w:t>, .7z, .</w:t>
      </w:r>
      <w:proofErr w:type="spellStart"/>
      <w:r w:rsidRPr="00CB7584">
        <w:t>jpg</w:t>
      </w:r>
      <w:proofErr w:type="spellEnd"/>
      <w:r w:rsidRPr="00CB7584">
        <w:t>, .</w:t>
      </w:r>
      <w:proofErr w:type="spellStart"/>
      <w:r w:rsidRPr="00CB7584">
        <w:t>gif</w:t>
      </w:r>
      <w:proofErr w:type="spellEnd"/>
      <w:r w:rsidRPr="00CB7584">
        <w:t>, .</w:t>
      </w:r>
      <w:proofErr w:type="spellStart"/>
      <w:r w:rsidRPr="00CB7584">
        <w:t>png</w:t>
      </w:r>
      <w:proofErr w:type="spellEnd"/>
      <w:r w:rsidRPr="00CB7584">
        <w:t>.</w:t>
      </w:r>
    </w:p>
    <w:p w:rsidR="00CB7584" w:rsidRPr="00CB7584" w:rsidRDefault="00CB7584" w:rsidP="00A17A6B">
      <w:pPr>
        <w:ind w:firstLine="709"/>
        <w:jc w:val="both"/>
        <w:outlineLvl w:val="1"/>
      </w:pPr>
      <w:r w:rsidRPr="00CB7584">
        <w:t>Представление документов, подтверждающих внесение задатка, признается заключением соглашения о задатке</w:t>
      </w:r>
      <w:r w:rsidR="00A17A6B">
        <w:t xml:space="preserve"> </w:t>
      </w:r>
      <w:r w:rsidR="00A17A6B" w:rsidRPr="00921979">
        <w:t>(за исключением случая, предусмотренного </w:t>
      </w:r>
      <w:hyperlink r:id="rId12" w:anchor="dst3010" w:history="1">
        <w:r w:rsidR="00A17A6B" w:rsidRPr="00921979">
          <w:t>пунктом 5 статьи 39.13</w:t>
        </w:r>
      </w:hyperlink>
      <w:r w:rsidR="00A17A6B" w:rsidRPr="00921979">
        <w:t> настоящего Кодекса)</w:t>
      </w:r>
      <w:r w:rsidR="00A17A6B">
        <w:t>.</w:t>
      </w:r>
    </w:p>
    <w:p w:rsidR="00CB7584" w:rsidRPr="00A17A6B" w:rsidRDefault="00CB7584" w:rsidP="00A17A6B">
      <w:pPr>
        <w:pStyle w:val="aff"/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B7584">
        <w:rPr>
          <w:rFonts w:ascii="Times New Roman" w:hAnsi="Times New Roman" w:cs="Times New Roman"/>
          <w:sz w:val="24"/>
          <w:szCs w:val="24"/>
        </w:rPr>
        <w:t>Один заявитель имеет право подать только одну заявку на участие в электронном аукционе.</w:t>
      </w:r>
      <w:r w:rsidR="00A17A6B">
        <w:rPr>
          <w:rFonts w:ascii="Times New Roman" w:hAnsi="Times New Roman" w:cs="Times New Roman"/>
          <w:sz w:val="24"/>
          <w:szCs w:val="24"/>
        </w:rPr>
        <w:t xml:space="preserve"> </w:t>
      </w:r>
      <w:r w:rsidRPr="00A17A6B">
        <w:rPr>
          <w:rFonts w:ascii="Times New Roman" w:hAnsi="Times New Roman" w:cs="Times New Roman"/>
          <w:sz w:val="24"/>
          <w:szCs w:val="24"/>
        </w:rPr>
        <w:t>Заявки подаются, начиная с даты начала приема заявок до даты окончания приема заявок, указанных в настоящем извещении. Заявки подаются и принимаются одновременно с полным комплектом требуемых для участия в электронном аукционе документов.</w:t>
      </w:r>
    </w:p>
    <w:p w:rsidR="00CB7584" w:rsidRPr="00CB7584" w:rsidRDefault="00CB7584" w:rsidP="00CB7584">
      <w:pPr>
        <w:ind w:firstLine="709"/>
        <w:jc w:val="both"/>
      </w:pPr>
      <w:r w:rsidRPr="00CB7584">
        <w:t>Заявка на участие в электронном аукционе считается поданной в момент ее подписания усиленной квалифицированной электронной подписью.</w:t>
      </w:r>
    </w:p>
    <w:p w:rsidR="00CB7584" w:rsidRPr="00CB7584" w:rsidRDefault="00CB7584" w:rsidP="00CB7584">
      <w:pPr>
        <w:ind w:firstLine="709"/>
        <w:jc w:val="both"/>
      </w:pPr>
      <w:r w:rsidRPr="00CB7584">
        <w:t>Заявки, поступившие по истечении срока их приема, Оператором не принимаются и на электронной торговой площадке не регистрируются.</w:t>
      </w:r>
    </w:p>
    <w:p w:rsidR="00CB7584" w:rsidRPr="00CB7584" w:rsidRDefault="00CB7584" w:rsidP="00CB7584">
      <w:pPr>
        <w:spacing w:after="120"/>
        <w:ind w:firstLine="709"/>
        <w:jc w:val="both"/>
      </w:pPr>
      <w:r w:rsidRPr="00CB7584">
        <w:t>Заявитель вправе не позднее дня окончания приема заявок отозвать заявку на участие в электронном аукционе.</w:t>
      </w:r>
    </w:p>
    <w:p w:rsidR="00CB7584" w:rsidRPr="00012176" w:rsidRDefault="00CB7584" w:rsidP="00CB7584">
      <w:pPr>
        <w:ind w:firstLine="540"/>
        <w:jc w:val="center"/>
        <w:rPr>
          <w:b/>
        </w:rPr>
      </w:pPr>
      <w:r w:rsidRPr="00012176">
        <w:rPr>
          <w:b/>
        </w:rPr>
        <w:t>5. Порядок рассмотрения заявок на участие в электронном аукционе</w:t>
      </w:r>
    </w:p>
    <w:p w:rsidR="00A17A6B" w:rsidRDefault="00A17A6B" w:rsidP="00CB7584">
      <w:pPr>
        <w:ind w:firstLine="709"/>
        <w:jc w:val="both"/>
      </w:pPr>
    </w:p>
    <w:p w:rsidR="00CB7584" w:rsidRPr="00CB7584" w:rsidRDefault="00CB7584" w:rsidP="00CB7584">
      <w:pPr>
        <w:ind w:firstLine="709"/>
        <w:jc w:val="both"/>
      </w:pPr>
      <w:r w:rsidRPr="00CB7584">
        <w:t>В указанный в настоящем извещении день и время определения участников электронного аукциона Организатор рассматривает заявки и документы заявителей.</w:t>
      </w:r>
    </w:p>
    <w:p w:rsidR="00CB7584" w:rsidRPr="00CB7584" w:rsidRDefault="00CB7584" w:rsidP="00CB7584">
      <w:pPr>
        <w:ind w:firstLine="709"/>
        <w:jc w:val="both"/>
      </w:pPr>
      <w:r w:rsidRPr="00CB7584">
        <w:t>По результатам рассмотрения заявок и документов Организатор принимает решение о признании заявителей участниками электронного аукциона.</w:t>
      </w:r>
    </w:p>
    <w:p w:rsidR="00CB7584" w:rsidRPr="00CB7584" w:rsidRDefault="00CB7584" w:rsidP="00CB7584">
      <w:pPr>
        <w:ind w:firstLine="709"/>
        <w:jc w:val="both"/>
      </w:pPr>
      <w:r w:rsidRPr="00CB7584">
        <w:t>Заявитель не допускается к участию в электронном аукционе по следующим основаниям:</w:t>
      </w:r>
    </w:p>
    <w:p w:rsidR="00CB7584" w:rsidRPr="00CB7584" w:rsidRDefault="00CB7584" w:rsidP="00CB7584">
      <w:pPr>
        <w:ind w:firstLine="709"/>
        <w:jc w:val="both"/>
      </w:pPr>
      <w:r w:rsidRPr="00CB7584">
        <w:t>- непредставление необходимых для участия в электронном аукционе документов или представление недостоверных сведений;</w:t>
      </w:r>
    </w:p>
    <w:p w:rsidR="00CB7584" w:rsidRPr="00CB7584" w:rsidRDefault="00CB7584" w:rsidP="00CB7584">
      <w:pPr>
        <w:ind w:firstLine="709"/>
        <w:jc w:val="both"/>
      </w:pPr>
      <w:r w:rsidRPr="00CB7584">
        <w:lastRenderedPageBreak/>
        <w:t xml:space="preserve">- </w:t>
      </w:r>
      <w:proofErr w:type="spellStart"/>
      <w:r w:rsidRPr="00CB7584">
        <w:t>непоступление</w:t>
      </w:r>
      <w:proofErr w:type="spellEnd"/>
      <w:r w:rsidRPr="00CB7584">
        <w:t xml:space="preserve"> задатка на дату рассмотрения заявок на участие в электронном аукционе;</w:t>
      </w:r>
    </w:p>
    <w:p w:rsidR="00CB7584" w:rsidRPr="00CB7584" w:rsidRDefault="00CB7584" w:rsidP="00CB7584">
      <w:pPr>
        <w:ind w:firstLine="709"/>
        <w:jc w:val="both"/>
      </w:pPr>
      <w:r w:rsidRPr="00CB7584">
        <w:t>- подача заявки на участие в электронном аукционе лицом, которое в соответствии с Земельным кодексом Российской Федерации и другими федеральными законами не имеет права быть участником объявленного электронного аукциона;</w:t>
      </w:r>
    </w:p>
    <w:p w:rsidR="00CB7584" w:rsidRPr="00CB7584" w:rsidRDefault="00CB7584" w:rsidP="00CB7584">
      <w:pPr>
        <w:ind w:firstLine="709"/>
        <w:jc w:val="both"/>
      </w:pPr>
      <w:r w:rsidRPr="00CB7584"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:rsidR="00CB7584" w:rsidRPr="00CB7584" w:rsidRDefault="00CB7584" w:rsidP="00CB7584">
      <w:pPr>
        <w:ind w:firstLine="709"/>
        <w:jc w:val="both"/>
      </w:pPr>
      <w:r w:rsidRPr="00CB7584">
        <w:t>Заявитель, допущенный к участию в электронном аукционе, приобретает статус участника электронного аукциона с даты подписания Организатором протокола рассмотрения заявок.</w:t>
      </w:r>
    </w:p>
    <w:p w:rsidR="00CB7584" w:rsidRPr="00CB7584" w:rsidRDefault="00CB7584" w:rsidP="00CB7584">
      <w:pPr>
        <w:ind w:firstLine="709"/>
        <w:jc w:val="both"/>
      </w:pPr>
      <w:r w:rsidRPr="00CB7584">
        <w:t>Протокол рассмотрения заявок на участие в электронном аукционе подписывается 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не позднее чем на следующий день после дня подписания протокола. Данный протокол после размещения на электронной площадке в автоматическом режиме направляется Оператором для размещения на официальном сайте.</w:t>
      </w:r>
    </w:p>
    <w:p w:rsidR="00CB7584" w:rsidRPr="00CB7584" w:rsidRDefault="00CB7584" w:rsidP="00CB7584">
      <w:pPr>
        <w:spacing w:after="120"/>
        <w:ind w:firstLine="709"/>
        <w:jc w:val="both"/>
      </w:pPr>
      <w:r w:rsidRPr="00CB7584">
        <w:t>Заявителям, признанным участниками электронного аукциона, и заявителям, не допущенным к участию в электронном аукционе, Оператор направляет в электронной форме уведомления о принятых в отношении их решениях не позднее дня, следующего после дня подписания протокола рассмотрения заявок.</w:t>
      </w:r>
    </w:p>
    <w:p w:rsidR="00CB7584" w:rsidRPr="00012176" w:rsidRDefault="00CB7584" w:rsidP="00CB7584">
      <w:pPr>
        <w:ind w:firstLine="540"/>
        <w:jc w:val="center"/>
        <w:rPr>
          <w:b/>
        </w:rPr>
      </w:pPr>
      <w:r w:rsidRPr="00012176">
        <w:rPr>
          <w:b/>
        </w:rPr>
        <w:t>6. Порядок проведения электронного аукциона</w:t>
      </w:r>
    </w:p>
    <w:p w:rsidR="00C97410" w:rsidRDefault="00C97410" w:rsidP="00CB7584">
      <w:pPr>
        <w:ind w:firstLine="709"/>
        <w:jc w:val="both"/>
      </w:pPr>
    </w:p>
    <w:p w:rsidR="00CB7584" w:rsidRPr="00CB7584" w:rsidRDefault="00CB7584" w:rsidP="00CB7584">
      <w:pPr>
        <w:ind w:firstLine="709"/>
        <w:jc w:val="both"/>
      </w:pPr>
      <w:r w:rsidRPr="00CB7584">
        <w:t xml:space="preserve">Процедура электронного аукциона проводится на электронной торговой площадке в день и время, указанные в настоящем извещении. </w:t>
      </w:r>
    </w:p>
    <w:p w:rsidR="00CB7584" w:rsidRPr="00CB7584" w:rsidRDefault="00CB7584" w:rsidP="00CB7584">
      <w:pPr>
        <w:ind w:firstLine="709"/>
        <w:jc w:val="both"/>
      </w:pPr>
      <w:r w:rsidRPr="00CB7584">
        <w:t>В ходе проведения электронного аукциона участники электронного аукциона подают предложения о цене предмета электронного аукциона в соответствии со следующими требованиями:</w:t>
      </w:r>
    </w:p>
    <w:p w:rsidR="00CB7584" w:rsidRPr="00CB7584" w:rsidRDefault="00CB7584" w:rsidP="00CB7584">
      <w:pPr>
        <w:ind w:firstLine="709"/>
        <w:jc w:val="both"/>
      </w:pPr>
      <w:r w:rsidRPr="00CB7584">
        <w:t>1) предложение о цене предмета электронного аукциона увеличивает текущее максимальное предложение о цене предмета электронного аукциона на величину «шага аукциона»;</w:t>
      </w:r>
    </w:p>
    <w:p w:rsidR="00CB7584" w:rsidRPr="00CB7584" w:rsidRDefault="00CB7584" w:rsidP="00CB7584">
      <w:pPr>
        <w:ind w:firstLine="709"/>
        <w:jc w:val="both"/>
      </w:pPr>
      <w:r w:rsidRPr="00CB7584">
        <w:t>2) участник электронного аукциона не вправе подать предложение о цене предмета электронного аукциона в случае, если текущее максимальное предложение о цене предмета электронного аукциона подано таким участником электронного аукциона.</w:t>
      </w:r>
    </w:p>
    <w:p w:rsidR="00CB7584" w:rsidRPr="00CB7584" w:rsidRDefault="00CB7584" w:rsidP="00CB7584">
      <w:pPr>
        <w:ind w:firstLine="709"/>
        <w:jc w:val="both"/>
      </w:pPr>
      <w:r w:rsidRPr="00CB7584">
        <w:t>Время ожидания предложения участника электронного аукциона о цене предмета электронного аукциона составляет десять минут. При поступлении предложения участника электронного аукциона о повышении цены предмета электронного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электронного аукциона не поступило, электронный аукцион завершается.</w:t>
      </w:r>
    </w:p>
    <w:p w:rsidR="00CB7584" w:rsidRPr="00CB7584" w:rsidRDefault="00CB7584" w:rsidP="00CB7584">
      <w:pPr>
        <w:ind w:firstLine="709"/>
        <w:jc w:val="both"/>
      </w:pPr>
      <w:r w:rsidRPr="00CB7584">
        <w:t>Победителем электронного аукциона признается участник электронного аукциона, предложивший наибольшую цену предмета электронного аукциона.</w:t>
      </w:r>
    </w:p>
    <w:p w:rsidR="00CB7584" w:rsidRPr="00CB7584" w:rsidRDefault="00CB7584" w:rsidP="00CB7584">
      <w:pPr>
        <w:ind w:firstLine="709"/>
        <w:jc w:val="both"/>
      </w:pPr>
      <w:r w:rsidRPr="00CB7584">
        <w:t>Электронный аукцион признается несостоявшимся в случае, если:</w:t>
      </w:r>
    </w:p>
    <w:p w:rsidR="00CB7584" w:rsidRPr="00CB7584" w:rsidRDefault="00CB7584" w:rsidP="00CB7584">
      <w:pPr>
        <w:ind w:firstLine="709"/>
        <w:jc w:val="both"/>
      </w:pPr>
      <w:r w:rsidRPr="00CB7584">
        <w:t>- если на основании результатов рассмотрения заявок на участие в электронном аукционе принято решение об отказе в допуске к участию в электронном аукционе всех заявителей или о допуске к участию в электронном аукционе и признании участником электронного аукциона только одного заявителя;</w:t>
      </w:r>
    </w:p>
    <w:p w:rsidR="00CB7584" w:rsidRPr="00CB7584" w:rsidRDefault="00CB7584" w:rsidP="00CB7584">
      <w:pPr>
        <w:ind w:firstLine="709"/>
        <w:jc w:val="both"/>
      </w:pPr>
      <w:r w:rsidRPr="00CB7584">
        <w:t>- если по окончании срока подачи заявок на участие в электронном аукционе подана только одна заявка на участие в электронном аукционе или не подано ни одной заявки на участие в электронном аукционе;</w:t>
      </w:r>
    </w:p>
    <w:p w:rsidR="00CB7584" w:rsidRPr="00CB7584" w:rsidRDefault="00CB7584" w:rsidP="00CB7584">
      <w:pPr>
        <w:ind w:firstLine="709"/>
        <w:jc w:val="both"/>
      </w:pPr>
      <w:r w:rsidRPr="00CB7584">
        <w:t>- если не поступило ни одного предложения о цене предмета электронного аукциона, которое предусматривало бы более высокую цену предмета электронного аукциона.</w:t>
      </w:r>
    </w:p>
    <w:p w:rsidR="00CB7584" w:rsidRPr="00CB7584" w:rsidRDefault="00CB7584" w:rsidP="00CB7584">
      <w:pPr>
        <w:spacing w:after="120"/>
        <w:ind w:firstLine="709"/>
        <w:jc w:val="both"/>
      </w:pPr>
      <w:r w:rsidRPr="00CB7584">
        <w:t xml:space="preserve">Протокол проведения электронного аукциона подписывается усиленной квалифицированной электронной подписью Оператором и размещается им на электронной </w:t>
      </w:r>
      <w:r w:rsidRPr="00CB7584">
        <w:lastRenderedPageBreak/>
        <w:t>площадке в течение одного часа после окончания электронного аукциона. На основании данного протокола Организатор в день проведения электронного аукциона обеспечивает подготовку протокола о результатах электронного аукциона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для размещения на официальном сайте.</w:t>
      </w:r>
    </w:p>
    <w:p w:rsidR="00CB7584" w:rsidRPr="00012176" w:rsidRDefault="00CB7584" w:rsidP="00012176">
      <w:pPr>
        <w:pStyle w:val="a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2176">
        <w:rPr>
          <w:rFonts w:ascii="Times New Roman" w:hAnsi="Times New Roman" w:cs="Times New Roman"/>
          <w:b/>
          <w:sz w:val="24"/>
          <w:szCs w:val="24"/>
        </w:rPr>
        <w:t>7. Заключение договора аренды земельного участка</w:t>
      </w:r>
    </w:p>
    <w:p w:rsidR="00C97410" w:rsidRDefault="00C97410" w:rsidP="00012176">
      <w:pPr>
        <w:tabs>
          <w:tab w:val="left" w:pos="142"/>
        </w:tabs>
        <w:ind w:firstLine="426"/>
        <w:jc w:val="both"/>
      </w:pPr>
    </w:p>
    <w:p w:rsidR="00CB7584" w:rsidRPr="00CB7584" w:rsidRDefault="00CB7584" w:rsidP="00012176">
      <w:pPr>
        <w:tabs>
          <w:tab w:val="left" w:pos="142"/>
        </w:tabs>
        <w:ind w:firstLine="426"/>
        <w:jc w:val="both"/>
      </w:pPr>
      <w:r w:rsidRPr="00CB7584">
        <w:t xml:space="preserve">По результатам проведения электронного аукциона договор аренды земельного участка заключается в электронной форме в информационной системе «Официальный сайт Российской Федерации в информационно-телекоммуникационной сети «Интернет» www.torgi.gov.ru и подписывается усиленной квалифицированной электронной подписью сторон такого договора. 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 xml:space="preserve">Договор аренды земельного участка заключается не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 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Уполномоченный орган в течение пяти дней со дня истечения вышеуказанного срока направляет победителю электронного аукциона или иным лицам, с которыми в соответствии с пунктами 13, 14, 20 и 25 статьи 39.12 Земельного Кодекса Российской Федерации заключается договор аренды земельного участка, подписанный проект указанного договора.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Договор аренды с победителем электронного аукциона заключается по цене, установленной по результатам электронного аукциона.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Договор аренды заключается по начальной цене предмета электронного аукциона: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- с лицом, соответствующим указанным в извещении о проведении электронного аукциона требованиям к участникам электронного аукциона, подавшим единственную заявку на участие в электронном аукционе, и заявка которого признана соответствующей всем указанным в извещении о проведении электронного аукциона условиям;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- с заявителем, признанным единственным участником электронного аукциона.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 xml:space="preserve">Если договор аренды земельного участка в течение десяти рабочих дней со дня направления победителю электронного аукциона проекта указанного договора не был им подписан, </w:t>
      </w:r>
      <w:bookmarkStart w:id="0" w:name="undefined"/>
      <w:r w:rsidRPr="00CB7584">
        <w:t>уполномоченный орган</w:t>
      </w:r>
      <w:bookmarkEnd w:id="0"/>
      <w:r w:rsidRPr="00CB7584">
        <w:t xml:space="preserve"> направляет указанный договор участнику электронного аукциона, который сделал предпоследнее предложение о цене предмета электронного</w:t>
      </w:r>
      <w:r>
        <w:t xml:space="preserve"> </w:t>
      </w:r>
      <w:r w:rsidRPr="00CB7584">
        <w:t>аукциона, для его заключения по цене, предложенной таким участником аукциона.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Сведения о победителе электронного аукциона, участнике аукциона, который сделал предпоследнее предложение о цене предмета аукциона, уклонившихся от заключения договора аренды земельного участка, об иных лицах, с которыми указанный договор заключается в случае признания электронного аукциона несостоявшимся, включаются в реестр недобросовестных участников аукциона, ведение которого осуществляется уполномоченным Правительством Российской Федерации федеральным органом исполнительной власти.</w:t>
      </w:r>
    </w:p>
    <w:p w:rsidR="00CB7584" w:rsidRPr="00CB7584" w:rsidRDefault="00CB7584" w:rsidP="00CB7584">
      <w:pPr>
        <w:ind w:firstLine="426"/>
        <w:jc w:val="both"/>
      </w:pPr>
      <w:r w:rsidRPr="00CB7584">
        <w:t>В соответствии с п. 7 ст. 448 Гражданского кодекса Российской Федерации победитель торгов не вправе уступать права и осуществлять перевод долга по обязательствам, возникшим из заключенного на торгах договора. Обязательства по такому договору должны быть исполнены победителем торгов лично.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Проект договора аренды представлен в Приложении № 2 к настоящему извещению.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Все иные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</w:p>
    <w:p w:rsidR="00753DB6" w:rsidRDefault="00753DB6" w:rsidP="00A80D6E">
      <w:pPr>
        <w:pStyle w:val="af4"/>
      </w:pPr>
    </w:p>
    <w:p w:rsidR="00753DB6" w:rsidRDefault="00753DB6" w:rsidP="00A80D6E">
      <w:pPr>
        <w:pStyle w:val="af4"/>
      </w:pPr>
    </w:p>
    <w:p w:rsidR="00753DB6" w:rsidRDefault="00753DB6" w:rsidP="00A80D6E">
      <w:pPr>
        <w:pStyle w:val="af4"/>
      </w:pPr>
    </w:p>
    <w:p w:rsidR="00DE2FB6" w:rsidRDefault="00DE2FB6" w:rsidP="00A80D6E">
      <w:pPr>
        <w:pStyle w:val="af4"/>
      </w:pPr>
    </w:p>
    <w:p w:rsidR="00DE2FB6" w:rsidRDefault="00DE2FB6" w:rsidP="00A80D6E">
      <w:pPr>
        <w:pStyle w:val="af4"/>
      </w:pPr>
    </w:p>
    <w:p w:rsidR="00E81647" w:rsidRDefault="00E81647" w:rsidP="00A80D6E">
      <w:pPr>
        <w:pStyle w:val="af4"/>
      </w:pPr>
    </w:p>
    <w:p w:rsidR="00DE2FB6" w:rsidRDefault="00DE2FB6" w:rsidP="00A80D6E">
      <w:pPr>
        <w:pStyle w:val="af4"/>
      </w:pPr>
    </w:p>
    <w:p w:rsidR="00A80D6E" w:rsidRDefault="00A80D6E" w:rsidP="00A80D6E">
      <w:pPr>
        <w:pStyle w:val="af4"/>
      </w:pPr>
    </w:p>
    <w:p w:rsidR="00097BD5" w:rsidRPr="00F42A68" w:rsidRDefault="00097BD5" w:rsidP="00097BD5">
      <w:pPr>
        <w:pStyle w:val="af8"/>
        <w:jc w:val="right"/>
        <w:rPr>
          <w:b w:val="0"/>
          <w:sz w:val="20"/>
        </w:rPr>
      </w:pPr>
      <w:r w:rsidRPr="00F42A68">
        <w:rPr>
          <w:b w:val="0"/>
          <w:sz w:val="20"/>
        </w:rPr>
        <w:t>Приложение №1</w:t>
      </w:r>
    </w:p>
    <w:p w:rsidR="00097BD5" w:rsidRPr="00F42A68" w:rsidRDefault="00097BD5" w:rsidP="00097BD5">
      <w:pPr>
        <w:pStyle w:val="af8"/>
        <w:jc w:val="right"/>
        <w:rPr>
          <w:sz w:val="20"/>
        </w:rPr>
      </w:pPr>
      <w:r w:rsidRPr="00F42A68">
        <w:rPr>
          <w:b w:val="0"/>
          <w:sz w:val="20"/>
        </w:rPr>
        <w:t xml:space="preserve">                                                                                        к извещению о проведении аукциона                               </w:t>
      </w:r>
    </w:p>
    <w:p w:rsidR="00097BD5" w:rsidRPr="00F42A68" w:rsidRDefault="00097BD5" w:rsidP="00097BD5">
      <w:pPr>
        <w:jc w:val="right"/>
        <w:rPr>
          <w:b/>
          <w:sz w:val="22"/>
          <w:szCs w:val="22"/>
        </w:rPr>
      </w:pPr>
    </w:p>
    <w:p w:rsidR="00097BD5" w:rsidRDefault="00097BD5" w:rsidP="00097BD5">
      <w:pPr>
        <w:jc w:val="center"/>
        <w:rPr>
          <w:b/>
          <w:sz w:val="22"/>
          <w:szCs w:val="22"/>
        </w:rPr>
      </w:pPr>
      <w:r>
        <w:rPr>
          <w:b/>
        </w:rPr>
        <w:t>ЗАЯВКА</w:t>
      </w:r>
      <w:r w:rsidRPr="00DE66A3">
        <w:rPr>
          <w:b/>
        </w:rPr>
        <w:t xml:space="preserve"> </w:t>
      </w:r>
      <w:r w:rsidRPr="00410087">
        <w:rPr>
          <w:b/>
        </w:rPr>
        <w:t>НА УЧАСТИЕ В АУКЦИОНЕ В ЭЛЕКТРОННОЙ ФОРМЕ</w:t>
      </w:r>
    </w:p>
    <w:p w:rsidR="00097BD5" w:rsidRPr="00526AE0" w:rsidRDefault="00097BD5" w:rsidP="00097BD5">
      <w:pPr>
        <w:rPr>
          <w:b/>
          <w:sz w:val="2"/>
          <w:szCs w:val="10"/>
        </w:rPr>
      </w:pPr>
    </w:p>
    <w:p w:rsidR="00097BD5" w:rsidRDefault="00097BD5" w:rsidP="00097BD5">
      <w:pPr>
        <w:jc w:val="right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 xml:space="preserve">                                                                                                                          Организатор аукциона:</w:t>
      </w:r>
    </w:p>
    <w:p w:rsidR="00097BD5" w:rsidRDefault="00097BD5" w:rsidP="00097BD5">
      <w:pPr>
        <w:jc w:val="right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 xml:space="preserve">                                                                                                 Отдел по управлению муниципальным имуществом,</w:t>
      </w:r>
    </w:p>
    <w:p w:rsidR="00097BD5" w:rsidRDefault="00097BD5" w:rsidP="00097BD5">
      <w:pPr>
        <w:jc w:val="right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 xml:space="preserve">земельным ресурсам и землеустройству администрации </w:t>
      </w:r>
    </w:p>
    <w:p w:rsidR="00097BD5" w:rsidRDefault="00097BD5" w:rsidP="00097BD5">
      <w:pPr>
        <w:jc w:val="right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 xml:space="preserve">                                                                                                    </w:t>
      </w:r>
      <w:proofErr w:type="spellStart"/>
      <w:r>
        <w:rPr>
          <w:b/>
          <w:bCs/>
          <w:sz w:val="19"/>
          <w:szCs w:val="19"/>
        </w:rPr>
        <w:t>Россошанского</w:t>
      </w:r>
      <w:proofErr w:type="spellEnd"/>
      <w:r>
        <w:rPr>
          <w:b/>
          <w:bCs/>
          <w:sz w:val="19"/>
          <w:szCs w:val="19"/>
        </w:rPr>
        <w:t xml:space="preserve"> муниципального района                                  Воронежской  области</w:t>
      </w:r>
    </w:p>
    <w:p w:rsidR="00097BD5" w:rsidRPr="00526AE0" w:rsidRDefault="00097BD5" w:rsidP="00097BD5">
      <w:pPr>
        <w:rPr>
          <w:sz w:val="19"/>
          <w:szCs w:val="19"/>
        </w:rPr>
      </w:pPr>
    </w:p>
    <w:p w:rsidR="00097BD5" w:rsidRPr="00DB6EC8" w:rsidRDefault="00097BD5" w:rsidP="00097BD5">
      <w:pPr>
        <w:rPr>
          <w:sz w:val="20"/>
          <w:szCs w:val="20"/>
        </w:rPr>
      </w:pPr>
      <w:r w:rsidRPr="00F42A68">
        <w:rPr>
          <w:b/>
          <w:sz w:val="22"/>
          <w:szCs w:val="22"/>
        </w:rPr>
        <w:t>Заявитель</w:t>
      </w:r>
      <w:r w:rsidRPr="00F42A68">
        <w:rPr>
          <w:sz w:val="22"/>
          <w:szCs w:val="22"/>
        </w:rPr>
        <w:t xml:space="preserve"> </w:t>
      </w:r>
      <w:r w:rsidRPr="00DB6EC8">
        <w:rPr>
          <w:sz w:val="20"/>
          <w:szCs w:val="20"/>
        </w:rPr>
        <w:t>__________________________________________________________________________</w:t>
      </w:r>
      <w:r>
        <w:rPr>
          <w:sz w:val="20"/>
          <w:szCs w:val="20"/>
        </w:rPr>
        <w:t>___________________</w:t>
      </w:r>
    </w:p>
    <w:p w:rsidR="00097BD5" w:rsidRPr="00DB6EC8" w:rsidRDefault="00097BD5" w:rsidP="00097BD5">
      <w:pPr>
        <w:jc w:val="center"/>
        <w:rPr>
          <w:sz w:val="20"/>
          <w:szCs w:val="20"/>
        </w:rPr>
      </w:pPr>
      <w:r w:rsidRPr="00DB6EC8">
        <w:rPr>
          <w:sz w:val="20"/>
          <w:szCs w:val="20"/>
        </w:rPr>
        <w:t xml:space="preserve">           (</w:t>
      </w:r>
      <w:r w:rsidRPr="00DB6EC8">
        <w:rPr>
          <w:bCs/>
          <w:sz w:val="20"/>
          <w:szCs w:val="20"/>
        </w:rPr>
        <w:t>Ф.И.О., гражданина,  индивидуального предпринимателя,</w:t>
      </w:r>
      <w:r w:rsidRPr="00DB6EC8">
        <w:rPr>
          <w:bCs/>
          <w:sz w:val="20"/>
          <w:szCs w:val="20"/>
        </w:rPr>
        <w:br/>
        <w:t>наименование юридического лица с указанием организационно-правовой формы</w:t>
      </w:r>
      <w:r w:rsidRPr="00DB6EC8">
        <w:rPr>
          <w:sz w:val="20"/>
          <w:szCs w:val="20"/>
        </w:rPr>
        <w:t>)</w:t>
      </w:r>
    </w:p>
    <w:p w:rsidR="00097BD5" w:rsidRPr="00DB6EC8" w:rsidRDefault="00097BD5" w:rsidP="00097BD5">
      <w:pPr>
        <w:jc w:val="center"/>
        <w:rPr>
          <w:sz w:val="20"/>
          <w:szCs w:val="20"/>
        </w:rPr>
      </w:pPr>
      <w:r w:rsidRPr="00DB6EC8">
        <w:rPr>
          <w:b/>
          <w:sz w:val="20"/>
          <w:szCs w:val="20"/>
        </w:rPr>
        <w:t>в лице</w:t>
      </w:r>
      <w:r w:rsidRPr="00DB6EC8">
        <w:rPr>
          <w:sz w:val="20"/>
          <w:szCs w:val="20"/>
        </w:rPr>
        <w:t xml:space="preserve"> _____________________________________________________________________</w:t>
      </w:r>
      <w:r>
        <w:rPr>
          <w:sz w:val="20"/>
          <w:szCs w:val="20"/>
        </w:rPr>
        <w:t>________________________</w:t>
      </w:r>
    </w:p>
    <w:p w:rsidR="00097BD5" w:rsidRPr="00DB6EC8" w:rsidRDefault="00097BD5" w:rsidP="00097BD5">
      <w:pPr>
        <w:jc w:val="center"/>
        <w:rPr>
          <w:sz w:val="20"/>
          <w:szCs w:val="20"/>
        </w:rPr>
      </w:pPr>
      <w:r w:rsidRPr="00DB6EC8">
        <w:rPr>
          <w:sz w:val="20"/>
          <w:szCs w:val="20"/>
        </w:rPr>
        <w:t>(</w:t>
      </w:r>
      <w:r w:rsidRPr="00DB6EC8">
        <w:rPr>
          <w:bCs/>
          <w:sz w:val="20"/>
          <w:szCs w:val="20"/>
        </w:rPr>
        <w:t>Ф.И.О. руководителя юридического лица или уполномоченного лица, лица действующего на основании доверенности</w:t>
      </w:r>
      <w:r w:rsidRPr="00DB6EC8">
        <w:rPr>
          <w:sz w:val="20"/>
          <w:szCs w:val="20"/>
        </w:rPr>
        <w:t>)</w:t>
      </w:r>
    </w:p>
    <w:p w:rsidR="00097BD5" w:rsidRPr="00DB6EC8" w:rsidRDefault="00097BD5" w:rsidP="00097BD5">
      <w:pPr>
        <w:jc w:val="both"/>
        <w:rPr>
          <w:b/>
          <w:bCs/>
          <w:sz w:val="20"/>
          <w:szCs w:val="20"/>
        </w:rPr>
      </w:pPr>
      <w:r w:rsidRPr="00DB6EC8">
        <w:rPr>
          <w:b/>
          <w:bCs/>
          <w:sz w:val="20"/>
          <w:szCs w:val="20"/>
        </w:rPr>
        <w:t>действующего на основании</w:t>
      </w:r>
      <w:r w:rsidRPr="00DB6EC8">
        <w:rPr>
          <w:rStyle w:val="aff6"/>
          <w:b/>
          <w:bCs/>
          <w:sz w:val="20"/>
          <w:szCs w:val="20"/>
        </w:rPr>
        <w:footnoteReference w:id="1"/>
      </w:r>
      <w:r w:rsidRPr="00DB6EC8">
        <w:rPr>
          <w:sz w:val="20"/>
          <w:szCs w:val="20"/>
        </w:rPr>
        <w:t>_________________________________________________________________________________</w:t>
      </w:r>
    </w:p>
    <w:p w:rsidR="00097BD5" w:rsidRPr="00DB6EC8" w:rsidRDefault="00097BD5" w:rsidP="00097BD5">
      <w:pPr>
        <w:jc w:val="center"/>
        <w:rPr>
          <w:b/>
          <w:sz w:val="20"/>
          <w:szCs w:val="20"/>
        </w:rPr>
      </w:pPr>
      <w:r w:rsidRPr="00DB6EC8">
        <w:rPr>
          <w:sz w:val="20"/>
          <w:szCs w:val="20"/>
        </w:rPr>
        <w:t>(Устав, Положение, Соглашение, Доверенности и т.д.)</w:t>
      </w:r>
    </w:p>
    <w:tbl>
      <w:tblPr>
        <w:tblW w:w="10486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486"/>
      </w:tblGrid>
      <w:tr w:rsidR="00097BD5" w:rsidRPr="00DB6EC8" w:rsidTr="004E63C5">
        <w:trPr>
          <w:trHeight w:val="1127"/>
        </w:trPr>
        <w:tc>
          <w:tcPr>
            <w:tcW w:w="1048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097BD5" w:rsidRPr="00DB6EC8" w:rsidRDefault="00097BD5" w:rsidP="00C1664D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:rsidR="00097BD5" w:rsidRPr="00DB6EC8" w:rsidRDefault="00097BD5" w:rsidP="00C1664D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>кем выдан………………………………………………………….………………………………………………………………………….</w:t>
            </w:r>
          </w:p>
          <w:p w:rsidR="00097BD5" w:rsidRPr="00DB6EC8" w:rsidRDefault="00097BD5" w:rsidP="00C1664D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>Адрес: ………………….……………………………………………………………….…………………………………………………….</w:t>
            </w:r>
          </w:p>
          <w:p w:rsidR="00097BD5" w:rsidRPr="00DB6EC8" w:rsidRDefault="00097BD5" w:rsidP="00C1664D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>Контактный телефон ……………………….………………………………………………………………………………………………..</w:t>
            </w:r>
          </w:p>
          <w:p w:rsidR="00097BD5" w:rsidRPr="00DB6EC8" w:rsidRDefault="00097BD5" w:rsidP="00C1664D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:rsidR="00097BD5" w:rsidRPr="00DB6EC8" w:rsidRDefault="00097BD5" w:rsidP="00C1664D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097BD5" w:rsidRPr="00DB6EC8" w:rsidTr="004E63C5">
        <w:trPr>
          <w:trHeight w:val="1182"/>
        </w:trPr>
        <w:tc>
          <w:tcPr>
            <w:tcW w:w="1048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097BD5" w:rsidRPr="00DB6EC8" w:rsidRDefault="00097BD5" w:rsidP="00C1664D">
            <w:pPr>
              <w:rPr>
                <w:b/>
                <w:sz w:val="20"/>
                <w:szCs w:val="20"/>
              </w:rPr>
            </w:pPr>
            <w:r w:rsidRPr="00DB6EC8">
              <w:rPr>
                <w:b/>
                <w:sz w:val="20"/>
                <w:szCs w:val="20"/>
              </w:rPr>
              <w:t>Представитель Заявителя</w:t>
            </w:r>
            <w:r w:rsidRPr="00DB6EC8">
              <w:rPr>
                <w:rStyle w:val="aff6"/>
                <w:b/>
                <w:sz w:val="20"/>
                <w:szCs w:val="20"/>
              </w:rPr>
              <w:footnoteReference w:id="2"/>
            </w:r>
            <w:r w:rsidRPr="00DB6EC8">
              <w:rPr>
                <w:sz w:val="20"/>
                <w:szCs w:val="20"/>
              </w:rPr>
              <w:t>……………………………………(Ф.И.О.)…………………………………………………………..…….</w:t>
            </w:r>
          </w:p>
          <w:p w:rsidR="00097BD5" w:rsidRPr="00DB6EC8" w:rsidRDefault="00097BD5" w:rsidP="00C1664D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:rsidR="00097BD5" w:rsidRPr="00DB6EC8" w:rsidRDefault="00097BD5" w:rsidP="00C1664D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>кем выдан ..……………………………………………….……………………………..………………………………………...................</w:t>
            </w:r>
          </w:p>
          <w:p w:rsidR="00097BD5" w:rsidRPr="00DB6EC8" w:rsidRDefault="00097BD5" w:rsidP="00C1664D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>Адрес:…………………………………………………………………………………………………………………………………………</w:t>
            </w:r>
          </w:p>
          <w:p w:rsidR="00097BD5" w:rsidRPr="00DB6EC8" w:rsidRDefault="00097BD5" w:rsidP="00C1664D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:rsidR="00097BD5" w:rsidRPr="00DB6EC8" w:rsidRDefault="00097BD5" w:rsidP="00097BD5">
      <w:pPr>
        <w:widowControl w:val="0"/>
        <w:autoSpaceDE w:val="0"/>
        <w:ind w:hanging="1"/>
        <w:jc w:val="both"/>
        <w:rPr>
          <w:b/>
          <w:sz w:val="20"/>
          <w:szCs w:val="20"/>
        </w:rPr>
      </w:pPr>
      <w:r w:rsidRPr="00DB6EC8">
        <w:rPr>
          <w:sz w:val="20"/>
          <w:szCs w:val="20"/>
        </w:rPr>
        <w:tab/>
      </w:r>
      <w:r w:rsidRPr="00DB6EC8">
        <w:rPr>
          <w:b/>
          <w:sz w:val="20"/>
          <w:szCs w:val="20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 w:rsidRPr="00DB6EC8">
        <w:rPr>
          <w:sz w:val="20"/>
          <w:szCs w:val="20"/>
        </w:rPr>
        <w:t xml:space="preserve">__________________________(сумма прописью), </w:t>
      </w:r>
      <w:r w:rsidRPr="00DB6EC8">
        <w:rPr>
          <w:b/>
          <w:sz w:val="20"/>
          <w:szCs w:val="20"/>
        </w:rPr>
        <w:t xml:space="preserve">в сроки и в порядке, установленные </w:t>
      </w:r>
      <w:r w:rsidRPr="00DB6EC8">
        <w:rPr>
          <w:b/>
          <w:sz w:val="20"/>
          <w:szCs w:val="20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:rsidR="00097BD5" w:rsidRPr="00DB6EC8" w:rsidRDefault="00097BD5" w:rsidP="00097BD5">
      <w:pPr>
        <w:numPr>
          <w:ilvl w:val="0"/>
          <w:numId w:val="5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DB6EC8">
        <w:rPr>
          <w:sz w:val="18"/>
          <w:szCs w:val="18"/>
        </w:rPr>
        <w:t>Заявитель обязуется:</w:t>
      </w:r>
    </w:p>
    <w:p w:rsidR="00097BD5" w:rsidRPr="00DB6EC8" w:rsidRDefault="00097BD5" w:rsidP="00097BD5">
      <w:pPr>
        <w:numPr>
          <w:ilvl w:val="1"/>
          <w:numId w:val="5"/>
        </w:numPr>
        <w:ind w:left="142" w:hanging="142"/>
        <w:jc w:val="both"/>
        <w:rPr>
          <w:sz w:val="18"/>
          <w:szCs w:val="18"/>
        </w:rPr>
      </w:pPr>
      <w:r w:rsidRPr="00DB6EC8">
        <w:rPr>
          <w:sz w:val="18"/>
          <w:szCs w:val="18"/>
        </w:rPr>
        <w:t xml:space="preserve">Соблюдать условия и порядок проведения аукциона в электронной форме, содержащиеся в Извещении о проведении аукциона </w:t>
      </w:r>
      <w:r w:rsidRPr="00DB6EC8">
        <w:rPr>
          <w:sz w:val="18"/>
          <w:szCs w:val="18"/>
        </w:rPr>
        <w:br/>
        <w:t>в электронной форме и Регламенте Оператора электронной площадки.</w:t>
      </w:r>
      <w:r w:rsidRPr="00DB6EC8">
        <w:rPr>
          <w:rStyle w:val="aff6"/>
          <w:sz w:val="18"/>
          <w:szCs w:val="18"/>
        </w:rPr>
        <w:footnoteReference w:id="3"/>
      </w:r>
    </w:p>
    <w:p w:rsidR="00097BD5" w:rsidRPr="00DB6EC8" w:rsidRDefault="00097BD5" w:rsidP="00097BD5">
      <w:pPr>
        <w:numPr>
          <w:ilvl w:val="1"/>
          <w:numId w:val="5"/>
        </w:numPr>
        <w:ind w:left="142" w:hanging="142"/>
        <w:jc w:val="both"/>
        <w:rPr>
          <w:sz w:val="18"/>
          <w:szCs w:val="18"/>
        </w:rPr>
      </w:pPr>
      <w:r w:rsidRPr="00DB6EC8">
        <w:rPr>
          <w:sz w:val="18"/>
          <w:szCs w:val="18"/>
        </w:rPr>
        <w:t xml:space="preserve">В случае признания Победителем аукциона в электронной форме, а также в иных случаях, предусмотренных пунктами 13 и 14 </w:t>
      </w:r>
      <w:r w:rsidRPr="00DB6EC8">
        <w:rPr>
          <w:sz w:val="18"/>
          <w:szCs w:val="18"/>
        </w:rPr>
        <w:br/>
        <w:t>статьи 39.12 Земельного кодекса Российской Федерации, заключить договор с Арендодателем (Продавцом) в соответствии с порядком, сроками и требованиями, установленными Извещением о проведении аукциона в электронной форме и договором.</w:t>
      </w:r>
    </w:p>
    <w:p w:rsidR="00097BD5" w:rsidRPr="00DB6EC8" w:rsidRDefault="00097BD5" w:rsidP="00097BD5">
      <w:pPr>
        <w:numPr>
          <w:ilvl w:val="0"/>
          <w:numId w:val="5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DB6EC8">
        <w:rPr>
          <w:sz w:val="18"/>
          <w:szCs w:val="18"/>
        </w:rPr>
        <w:lastRenderedPageBreak/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 w:rsidRPr="00DB6EC8">
        <w:rPr>
          <w:b/>
          <w:sz w:val="18"/>
          <w:szCs w:val="18"/>
        </w:rPr>
        <w:t>и не имеет претензий к ним</w:t>
      </w:r>
      <w:r w:rsidRPr="00DB6EC8">
        <w:rPr>
          <w:sz w:val="18"/>
          <w:szCs w:val="18"/>
        </w:rPr>
        <w:t>.</w:t>
      </w:r>
    </w:p>
    <w:p w:rsidR="00097BD5" w:rsidRPr="00DB6EC8" w:rsidRDefault="00097BD5" w:rsidP="00097BD5">
      <w:pPr>
        <w:numPr>
          <w:ilvl w:val="0"/>
          <w:numId w:val="5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DB6EC8">
        <w:rPr>
          <w:sz w:val="18"/>
          <w:szCs w:val="18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:rsidR="00097BD5" w:rsidRPr="00DB6EC8" w:rsidRDefault="00097BD5" w:rsidP="00097BD5">
      <w:pPr>
        <w:numPr>
          <w:ilvl w:val="0"/>
          <w:numId w:val="5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DB6EC8"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:rsidR="00097BD5" w:rsidRPr="00DB6EC8" w:rsidRDefault="00097BD5" w:rsidP="00097BD5">
      <w:pPr>
        <w:numPr>
          <w:ilvl w:val="0"/>
          <w:numId w:val="5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DB6EC8"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:rsidR="00097BD5" w:rsidRPr="00DB6EC8" w:rsidRDefault="00097BD5" w:rsidP="00097BD5">
      <w:pPr>
        <w:numPr>
          <w:ilvl w:val="0"/>
          <w:numId w:val="5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DB6EC8">
        <w:rPr>
          <w:sz w:val="18"/>
          <w:szCs w:val="18"/>
        </w:rPr>
        <w:t xml:space="preserve">Заявитель заявляет о своем соответствии условиям отнесения к субъектам малого и среднего предпринимательства в соответствии </w:t>
      </w:r>
      <w:r w:rsidRPr="00DB6EC8">
        <w:rPr>
          <w:sz w:val="18"/>
          <w:szCs w:val="18"/>
        </w:rPr>
        <w:br/>
        <w:t xml:space="preserve">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</w:t>
      </w:r>
      <w:r w:rsidRPr="00DB6EC8">
        <w:rPr>
          <w:sz w:val="18"/>
          <w:szCs w:val="18"/>
        </w:rPr>
        <w:br/>
        <w:t>и среднего предпринимательства)</w:t>
      </w:r>
      <w:r w:rsidRPr="00DB6EC8">
        <w:rPr>
          <w:rStyle w:val="aff6"/>
          <w:sz w:val="18"/>
          <w:szCs w:val="18"/>
        </w:rPr>
        <w:footnoteReference w:id="4"/>
      </w:r>
      <w:r w:rsidRPr="00DB6EC8">
        <w:rPr>
          <w:sz w:val="18"/>
          <w:szCs w:val="18"/>
        </w:rPr>
        <w:t>.</w:t>
      </w:r>
    </w:p>
    <w:p w:rsidR="00097BD5" w:rsidRPr="00DB6EC8" w:rsidRDefault="00097BD5" w:rsidP="00097BD5">
      <w:pPr>
        <w:numPr>
          <w:ilvl w:val="0"/>
          <w:numId w:val="5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DB6EC8">
        <w:rPr>
          <w:sz w:val="18"/>
          <w:szCs w:val="18"/>
        </w:rPr>
        <w:t xml:space="preserve"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</w:t>
      </w:r>
      <w:r w:rsidRPr="00DB6EC8">
        <w:rPr>
          <w:sz w:val="18"/>
          <w:szCs w:val="18"/>
        </w:rPr>
        <w:br/>
        <w:t xml:space="preserve">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</w:t>
      </w:r>
      <w:r w:rsidRPr="00DB6EC8">
        <w:rPr>
          <w:sz w:val="18"/>
          <w:szCs w:val="18"/>
        </w:rPr>
        <w:br/>
        <w:t xml:space="preserve">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</w:t>
      </w:r>
      <w:r w:rsidRPr="00DB6EC8">
        <w:rPr>
          <w:sz w:val="18"/>
          <w:szCs w:val="18"/>
        </w:rPr>
        <w:br/>
        <w:t>в информационно-телекоммуникационной сети «Интернет» для размещения информации о проведении торгов www.torgi.gov.</w:t>
      </w:r>
      <w:r w:rsidRPr="00DB6EC8">
        <w:rPr>
          <w:color w:val="000000" w:themeColor="text1"/>
          <w:sz w:val="18"/>
          <w:szCs w:val="18"/>
        </w:rPr>
        <w:t>ru</w:t>
      </w:r>
      <w:r w:rsidRPr="00DB6EC8">
        <w:rPr>
          <w:rStyle w:val="ab"/>
          <w:color w:val="000000" w:themeColor="text1"/>
          <w:sz w:val="18"/>
          <w:szCs w:val="18"/>
        </w:rPr>
        <w:t xml:space="preserve"> </w:t>
      </w:r>
      <w:r w:rsidRPr="00DB6EC8">
        <w:rPr>
          <w:rStyle w:val="ab"/>
          <w:color w:val="000000" w:themeColor="text1"/>
          <w:sz w:val="18"/>
          <w:szCs w:val="18"/>
        </w:rPr>
        <w:br/>
        <w:t>и сайте Оператора электронной площадки</w:t>
      </w:r>
      <w:r w:rsidRPr="00DB6EC8">
        <w:rPr>
          <w:sz w:val="18"/>
          <w:szCs w:val="18"/>
        </w:rPr>
        <w:t>.</w:t>
      </w:r>
    </w:p>
    <w:p w:rsidR="00097BD5" w:rsidRPr="00DB6EC8" w:rsidRDefault="00097BD5" w:rsidP="00097BD5">
      <w:pPr>
        <w:ind w:left="142" w:hanging="142"/>
        <w:jc w:val="both"/>
        <w:rPr>
          <w:sz w:val="18"/>
          <w:szCs w:val="18"/>
        </w:rPr>
      </w:pPr>
      <w:r w:rsidRPr="00DB6EC8">
        <w:rPr>
          <w:sz w:val="18"/>
          <w:szCs w:val="18"/>
        </w:rPr>
        <w:t>8.</w:t>
      </w:r>
      <w:r w:rsidRPr="00DB6EC8">
        <w:rPr>
          <w:sz w:val="18"/>
          <w:szCs w:val="18"/>
        </w:rPr>
        <w:tab/>
        <w:t xml:space="preserve"> В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</w:t>
      </w:r>
      <w:r w:rsidRPr="00DB6EC8">
        <w:rPr>
          <w:sz w:val="18"/>
          <w:szCs w:val="18"/>
        </w:rPr>
        <w:br/>
        <w:t xml:space="preserve">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</w:t>
      </w:r>
      <w:r w:rsidRPr="00DB6EC8">
        <w:rPr>
          <w:sz w:val="18"/>
          <w:szCs w:val="18"/>
        </w:rPr>
        <w:br/>
        <w:t>№ 152-ФЗ, права и обязанности в области защиты персональных данных ему известны.</w:t>
      </w:r>
    </w:p>
    <w:p w:rsidR="00097BD5" w:rsidRPr="00DB6EC8" w:rsidRDefault="00097BD5" w:rsidP="00097BD5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18"/>
          <w:szCs w:val="18"/>
        </w:rPr>
      </w:pPr>
      <w:r w:rsidRPr="00DB6EC8">
        <w:rPr>
          <w:sz w:val="18"/>
          <w:szCs w:val="18"/>
        </w:rPr>
        <w:t xml:space="preserve">                                                               </w:t>
      </w:r>
    </w:p>
    <w:p w:rsidR="00097BD5" w:rsidRPr="00DB6EC8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18"/>
          <w:szCs w:val="18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</w:t>
      </w:r>
    </w:p>
    <w:p w:rsidR="0002078C" w:rsidRDefault="0002078C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2078C" w:rsidRDefault="0002078C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2078C" w:rsidRDefault="0002078C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2078C" w:rsidRDefault="0002078C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2078C" w:rsidRDefault="0002078C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2078C" w:rsidRDefault="0002078C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2078C" w:rsidRDefault="0002078C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</w:t>
      </w:r>
    </w:p>
    <w:p w:rsidR="009A146C" w:rsidRDefault="009A146C" w:rsidP="006F23EE">
      <w:pPr>
        <w:suppressAutoHyphens w:val="0"/>
      </w:pPr>
    </w:p>
    <w:p w:rsidR="00097BD5" w:rsidRPr="009A5C62" w:rsidRDefault="00097BD5" w:rsidP="00097BD5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  <w:r w:rsidRPr="009A5C62">
        <w:rPr>
          <w:sz w:val="18"/>
          <w:szCs w:val="18"/>
        </w:rPr>
        <w:t xml:space="preserve">Приложение №2                                                                                                                      </w:t>
      </w:r>
    </w:p>
    <w:p w:rsidR="00097BD5" w:rsidRPr="009A5C62" w:rsidRDefault="00097BD5" w:rsidP="00097BD5">
      <w:pPr>
        <w:widowControl w:val="0"/>
        <w:autoSpaceDE w:val="0"/>
        <w:autoSpaceDN w:val="0"/>
        <w:adjustRightInd w:val="0"/>
        <w:ind w:firstLine="540"/>
        <w:jc w:val="right"/>
        <w:rPr>
          <w:b/>
          <w:sz w:val="18"/>
          <w:szCs w:val="18"/>
        </w:rPr>
      </w:pPr>
      <w:r w:rsidRPr="009A5C62">
        <w:rPr>
          <w:sz w:val="18"/>
          <w:szCs w:val="18"/>
        </w:rPr>
        <w:t xml:space="preserve">                                                                              к извещению о проведении аукциона в электронной форме</w:t>
      </w:r>
      <w:r w:rsidRPr="009A5C62">
        <w:rPr>
          <w:b/>
          <w:sz w:val="18"/>
          <w:szCs w:val="18"/>
        </w:rPr>
        <w:t xml:space="preserve">      </w:t>
      </w:r>
    </w:p>
    <w:p w:rsidR="00DC6398" w:rsidRPr="00F738B0" w:rsidRDefault="00097BD5" w:rsidP="00DC6398">
      <w:pPr>
        <w:pStyle w:val="aff4"/>
        <w:jc w:val="left"/>
        <w:rPr>
          <w:sz w:val="22"/>
          <w:szCs w:val="22"/>
        </w:rPr>
      </w:pPr>
      <w:r w:rsidRPr="00F738B0">
        <w:rPr>
          <w:b w:val="0"/>
          <w:sz w:val="22"/>
          <w:szCs w:val="22"/>
        </w:rPr>
        <w:t xml:space="preserve">                                                  </w:t>
      </w:r>
      <w:r w:rsidR="00DC6398">
        <w:rPr>
          <w:b w:val="0"/>
          <w:sz w:val="22"/>
          <w:szCs w:val="22"/>
        </w:rPr>
        <w:t xml:space="preserve">                                                                                      </w:t>
      </w:r>
    </w:p>
    <w:p w:rsidR="00097BD5" w:rsidRPr="009A5C62" w:rsidRDefault="00097BD5" w:rsidP="00097BD5">
      <w:pPr>
        <w:pStyle w:val="aff4"/>
        <w:rPr>
          <w:b w:val="0"/>
          <w:sz w:val="22"/>
          <w:szCs w:val="22"/>
        </w:rPr>
      </w:pPr>
      <w:r w:rsidRPr="00F738B0">
        <w:rPr>
          <w:b w:val="0"/>
          <w:sz w:val="22"/>
          <w:szCs w:val="22"/>
        </w:rPr>
        <w:t>Проект договора аренды</w:t>
      </w:r>
    </w:p>
    <w:p w:rsidR="00DC6398" w:rsidRPr="00A26F50" w:rsidRDefault="00DC6398" w:rsidP="00DC6398">
      <w:pPr>
        <w:pStyle w:val="aff4"/>
        <w:rPr>
          <w:szCs w:val="24"/>
        </w:rPr>
      </w:pPr>
      <w:r w:rsidRPr="00A26F50">
        <w:rPr>
          <w:szCs w:val="24"/>
        </w:rPr>
        <w:t>Дог</w:t>
      </w:r>
      <w:r>
        <w:rPr>
          <w:szCs w:val="24"/>
        </w:rPr>
        <w:t>овор аренды земельного участка №</w:t>
      </w:r>
      <w:r w:rsidRPr="00A26F50">
        <w:rPr>
          <w:szCs w:val="24"/>
        </w:rPr>
        <w:t xml:space="preserve"> ___________ – 20</w:t>
      </w:r>
      <w:r>
        <w:rPr>
          <w:szCs w:val="24"/>
        </w:rPr>
        <w:t>2</w:t>
      </w:r>
      <w:r w:rsidR="00C97410">
        <w:rPr>
          <w:szCs w:val="24"/>
        </w:rPr>
        <w:t>6</w:t>
      </w:r>
    </w:p>
    <w:p w:rsidR="00DC6398" w:rsidRPr="00A26F50" w:rsidRDefault="00DC6398" w:rsidP="00DC6398">
      <w:pPr>
        <w:pStyle w:val="aff4"/>
        <w:rPr>
          <w:szCs w:val="24"/>
        </w:rPr>
      </w:pPr>
    </w:p>
    <w:p w:rsidR="00DC6398" w:rsidRPr="00A26F50" w:rsidRDefault="00DC6398" w:rsidP="00DC6398">
      <w:pPr>
        <w:autoSpaceDE w:val="0"/>
        <w:autoSpaceDN w:val="0"/>
        <w:adjustRightInd w:val="0"/>
        <w:jc w:val="center"/>
      </w:pPr>
      <w:r w:rsidRPr="00A26F50">
        <w:t>г. Россошь</w:t>
      </w:r>
      <w:r w:rsidRPr="00A26F50">
        <w:tab/>
      </w:r>
      <w:r w:rsidRPr="00A26F50">
        <w:tab/>
      </w:r>
      <w:r w:rsidRPr="00A26F50">
        <w:tab/>
      </w:r>
      <w:r w:rsidRPr="00A26F50">
        <w:tab/>
      </w:r>
      <w:r w:rsidRPr="00A26F50">
        <w:tab/>
      </w:r>
      <w:r>
        <w:tab/>
      </w:r>
      <w:r>
        <w:tab/>
        <w:t xml:space="preserve">  </w:t>
      </w:r>
      <w:r>
        <w:tab/>
        <w:t xml:space="preserve">    </w:t>
      </w:r>
      <w:r w:rsidRPr="00A26F50">
        <w:t xml:space="preserve">   </w:t>
      </w:r>
      <w:r>
        <w:t>«__»</w:t>
      </w:r>
      <w:r w:rsidRPr="00A26F50">
        <w:t xml:space="preserve"> __________ 20</w:t>
      </w:r>
      <w:r>
        <w:t>2</w:t>
      </w:r>
      <w:r w:rsidR="00C97410">
        <w:t>6</w:t>
      </w:r>
      <w:r w:rsidRPr="00A26F50">
        <w:t xml:space="preserve"> г.    </w:t>
      </w:r>
    </w:p>
    <w:p w:rsidR="00DC6398" w:rsidRPr="00A26F50" w:rsidRDefault="00DC6398" w:rsidP="00DC6398">
      <w:pPr>
        <w:autoSpaceDE w:val="0"/>
        <w:autoSpaceDN w:val="0"/>
        <w:adjustRightInd w:val="0"/>
        <w:ind w:firstLine="720"/>
        <w:jc w:val="both"/>
      </w:pPr>
      <w:r w:rsidRPr="0067268A">
        <w:rPr>
          <w:bCs/>
        </w:rPr>
        <w:t xml:space="preserve">Отдел по управлению муниципальным имуществом, земельным ресурсам и землеустройству администрации </w:t>
      </w:r>
      <w:proofErr w:type="spellStart"/>
      <w:r w:rsidRPr="0067268A">
        <w:rPr>
          <w:bCs/>
        </w:rPr>
        <w:t>Россошанского</w:t>
      </w:r>
      <w:proofErr w:type="spellEnd"/>
      <w:r w:rsidRPr="0067268A">
        <w:rPr>
          <w:bCs/>
        </w:rPr>
        <w:t xml:space="preserve"> муниципального района Воронежской области</w:t>
      </w:r>
      <w:r>
        <w:rPr>
          <w:bCs/>
        </w:rPr>
        <w:t xml:space="preserve">, </w:t>
      </w:r>
      <w:r w:rsidRPr="001A5437">
        <w:t>именуемый в дальнейшем «Отдел»</w:t>
      </w:r>
      <w:r>
        <w:t>,</w:t>
      </w:r>
      <w:r w:rsidRPr="001A5437">
        <w:t xml:space="preserve"> в лице </w:t>
      </w:r>
      <w:r w:rsidRPr="00864B2A">
        <w:t>руководителя отдела</w:t>
      </w:r>
      <w:r w:rsidRPr="001A5437">
        <w:rPr>
          <w:b/>
        </w:rPr>
        <w:t xml:space="preserve"> </w:t>
      </w:r>
      <w:r>
        <w:rPr>
          <w:b/>
        </w:rPr>
        <w:t>______________________________</w:t>
      </w:r>
      <w:r w:rsidRPr="001A5437">
        <w:rPr>
          <w:b/>
        </w:rPr>
        <w:t>,</w:t>
      </w:r>
      <w:r w:rsidRPr="001A5437">
        <w:t xml:space="preserve"> действующего на основании Положения</w:t>
      </w:r>
      <w:r>
        <w:t xml:space="preserve">, </w:t>
      </w:r>
      <w:r w:rsidRPr="00CA3D8E">
        <w:t>именуем</w:t>
      </w:r>
      <w:r w:rsidR="00E37E10">
        <w:t>ый</w:t>
      </w:r>
      <w:r w:rsidRPr="00CA3D8E">
        <w:t xml:space="preserve"> в дальнейшем «Арендодатель»</w:t>
      </w:r>
      <w:r w:rsidRPr="00A26F50">
        <w:t>, с одной стороны и _______________, именуемый в дальнейшем «Арендатор», с другой стороны, на основании протокола № ________ от _______, заключили настоящий договор (далее-Договор) о нижеследующем</w:t>
      </w:r>
    </w:p>
    <w:p w:rsidR="00DC6398" w:rsidRPr="00A26F50" w:rsidRDefault="00DC6398" w:rsidP="00DC6398">
      <w:pPr>
        <w:pStyle w:val="aff4"/>
        <w:jc w:val="both"/>
        <w:rPr>
          <w:szCs w:val="24"/>
        </w:rPr>
      </w:pPr>
    </w:p>
    <w:p w:rsidR="00DC6398" w:rsidRPr="00A26F50" w:rsidRDefault="00DC6398" w:rsidP="00DC6398">
      <w:pPr>
        <w:autoSpaceDE w:val="0"/>
        <w:autoSpaceDN w:val="0"/>
        <w:adjustRightInd w:val="0"/>
        <w:jc w:val="center"/>
        <w:rPr>
          <w:b/>
          <w:bCs/>
        </w:rPr>
      </w:pPr>
      <w:r w:rsidRPr="00A26F50">
        <w:rPr>
          <w:b/>
          <w:bCs/>
        </w:rPr>
        <w:t>1. Предмет договора</w:t>
      </w:r>
    </w:p>
    <w:p w:rsidR="00DC6398" w:rsidRPr="00314469" w:rsidRDefault="00DC6398" w:rsidP="00DC6398">
      <w:pPr>
        <w:pStyle w:val="36"/>
        <w:rPr>
          <w:b/>
          <w:sz w:val="24"/>
          <w:szCs w:val="24"/>
        </w:rPr>
      </w:pPr>
    </w:p>
    <w:p w:rsidR="00DC6398" w:rsidRPr="00314469" w:rsidRDefault="00DC6398" w:rsidP="00DC6398">
      <w:pPr>
        <w:widowControl w:val="0"/>
        <w:numPr>
          <w:ilvl w:val="1"/>
          <w:numId w:val="6"/>
        </w:numPr>
        <w:shd w:val="clear" w:color="auto" w:fill="FFFFFF"/>
        <w:tabs>
          <w:tab w:val="left" w:pos="1310"/>
        </w:tabs>
        <w:suppressAutoHyphens w:val="0"/>
        <w:autoSpaceDE w:val="0"/>
        <w:autoSpaceDN w:val="0"/>
        <w:adjustRightInd w:val="0"/>
        <w:ind w:left="0" w:firstLine="851"/>
        <w:jc w:val="both"/>
        <w:rPr>
          <w:i/>
          <w:iCs/>
          <w:spacing w:val="3"/>
          <w:u w:val="single"/>
        </w:rPr>
      </w:pPr>
      <w:r w:rsidRPr="00314469">
        <w:rPr>
          <w:color w:val="000000"/>
          <w:spacing w:val="3"/>
        </w:rPr>
        <w:t xml:space="preserve">Арендодатель предоставляет, а Арендатор принимает в аренду земельный участок, из </w:t>
      </w:r>
      <w:r w:rsidRPr="00314469">
        <w:rPr>
          <w:spacing w:val="3"/>
        </w:rPr>
        <w:t xml:space="preserve">категории земель: «земли </w:t>
      </w:r>
      <w:r>
        <w:rPr>
          <w:spacing w:val="3"/>
        </w:rPr>
        <w:t>________________</w:t>
      </w:r>
      <w:r w:rsidRPr="00314469">
        <w:rPr>
          <w:spacing w:val="3"/>
        </w:rPr>
        <w:t>»,</w:t>
      </w:r>
      <w:r w:rsidRPr="00314469">
        <w:rPr>
          <w:color w:val="FF0000"/>
          <w:spacing w:val="3"/>
        </w:rPr>
        <w:t xml:space="preserve"> </w:t>
      </w:r>
      <w:r w:rsidRPr="00314469">
        <w:rPr>
          <w:spacing w:val="3"/>
        </w:rPr>
        <w:t>с кадастровым номером</w:t>
      </w:r>
      <w:r>
        <w:rPr>
          <w:spacing w:val="3"/>
        </w:rPr>
        <w:t xml:space="preserve">  </w:t>
      </w:r>
      <w:r w:rsidRPr="00314469">
        <w:rPr>
          <w:spacing w:val="3"/>
        </w:rPr>
        <w:t>36:27:</w:t>
      </w:r>
      <w:r>
        <w:rPr>
          <w:spacing w:val="3"/>
        </w:rPr>
        <w:t xml:space="preserve"> __________:____</w:t>
      </w:r>
      <w:r w:rsidRPr="00314469">
        <w:rPr>
          <w:spacing w:val="3"/>
        </w:rPr>
        <w:t>,</w:t>
      </w:r>
      <w:r w:rsidRPr="00314469">
        <w:rPr>
          <w:color w:val="FF0000"/>
          <w:spacing w:val="3"/>
        </w:rPr>
        <w:t xml:space="preserve"> </w:t>
      </w:r>
      <w:r w:rsidRPr="00314469">
        <w:rPr>
          <w:color w:val="000000"/>
          <w:spacing w:val="3"/>
        </w:rPr>
        <w:t>расположенный</w:t>
      </w:r>
      <w:r w:rsidRPr="00314469">
        <w:rPr>
          <w:spacing w:val="3"/>
        </w:rPr>
        <w:t xml:space="preserve"> по адресу (имеющий адресные ориентиры): </w:t>
      </w:r>
      <w:r>
        <w:rPr>
          <w:spacing w:val="3"/>
        </w:rPr>
        <w:t>__________</w:t>
      </w:r>
      <w:r w:rsidRPr="00314469">
        <w:rPr>
          <w:spacing w:val="3"/>
        </w:rPr>
        <w:t xml:space="preserve"> (далее - Участок), в границах, указанных в</w:t>
      </w:r>
      <w:r>
        <w:rPr>
          <w:spacing w:val="3"/>
        </w:rPr>
        <w:t xml:space="preserve"> сведениях об основных характеристиках объекта недвижимости</w:t>
      </w:r>
      <w:r w:rsidRPr="00314469">
        <w:rPr>
          <w:spacing w:val="3"/>
        </w:rPr>
        <w:t>, прилагаем</w:t>
      </w:r>
      <w:r>
        <w:rPr>
          <w:spacing w:val="3"/>
        </w:rPr>
        <w:t>ых</w:t>
      </w:r>
      <w:r w:rsidRPr="00314469">
        <w:rPr>
          <w:spacing w:val="3"/>
        </w:rPr>
        <w:t xml:space="preserve"> к настоящему Договору и являющ</w:t>
      </w:r>
      <w:r w:rsidR="00E37E10">
        <w:rPr>
          <w:spacing w:val="3"/>
        </w:rPr>
        <w:t>и</w:t>
      </w:r>
      <w:r w:rsidRPr="00314469">
        <w:rPr>
          <w:spacing w:val="3"/>
        </w:rPr>
        <w:t xml:space="preserve">мся его неотъемлемой частью, общей площадью </w:t>
      </w:r>
      <w:r>
        <w:rPr>
          <w:spacing w:val="3"/>
        </w:rPr>
        <w:t>_______</w:t>
      </w:r>
      <w:r w:rsidRPr="00314469">
        <w:rPr>
          <w:spacing w:val="3"/>
        </w:rPr>
        <w:t xml:space="preserve"> </w:t>
      </w:r>
      <w:proofErr w:type="spellStart"/>
      <w:r w:rsidRPr="00314469">
        <w:rPr>
          <w:spacing w:val="3"/>
        </w:rPr>
        <w:t>кв.м</w:t>
      </w:r>
      <w:proofErr w:type="spellEnd"/>
      <w:r w:rsidRPr="00314469">
        <w:rPr>
          <w:spacing w:val="3"/>
        </w:rPr>
        <w:t>.</w:t>
      </w:r>
    </w:p>
    <w:p w:rsidR="00DC6398" w:rsidRPr="00333316" w:rsidRDefault="00DC6398" w:rsidP="00DC6398">
      <w:pPr>
        <w:widowControl w:val="0"/>
        <w:numPr>
          <w:ilvl w:val="1"/>
          <w:numId w:val="6"/>
        </w:numPr>
        <w:shd w:val="clear" w:color="auto" w:fill="FFFFFF"/>
        <w:tabs>
          <w:tab w:val="left" w:pos="1310"/>
        </w:tabs>
        <w:suppressAutoHyphens w:val="0"/>
        <w:autoSpaceDE w:val="0"/>
        <w:autoSpaceDN w:val="0"/>
        <w:adjustRightInd w:val="0"/>
        <w:ind w:left="0" w:firstLine="851"/>
        <w:jc w:val="both"/>
        <w:rPr>
          <w:spacing w:val="3"/>
        </w:rPr>
      </w:pPr>
      <w:r w:rsidRPr="00314469">
        <w:rPr>
          <w:spacing w:val="3"/>
        </w:rPr>
        <w:t xml:space="preserve">Участок предоставляется с разрешенным использованием: </w:t>
      </w:r>
      <w:r>
        <w:rPr>
          <w:spacing w:val="3"/>
        </w:rPr>
        <w:t xml:space="preserve">_________________________. </w:t>
      </w:r>
      <w:r w:rsidRPr="00333316">
        <w:rPr>
          <w:spacing w:val="3"/>
        </w:rPr>
        <w:t>Приведенное описание целей использования Участка именуется в дальнейшем «Разрешенным использованием»</w:t>
      </w:r>
      <w:r>
        <w:rPr>
          <w:spacing w:val="3"/>
        </w:rPr>
        <w:t>.</w:t>
      </w:r>
    </w:p>
    <w:p w:rsidR="00DC6398" w:rsidRPr="00314469" w:rsidRDefault="00DC6398" w:rsidP="00DC6398">
      <w:pPr>
        <w:numPr>
          <w:ilvl w:val="1"/>
          <w:numId w:val="6"/>
        </w:numPr>
        <w:shd w:val="clear" w:color="auto" w:fill="FFFFFF"/>
        <w:suppressAutoHyphens w:val="0"/>
        <w:ind w:left="0" w:firstLine="851"/>
        <w:jc w:val="both"/>
        <w:rPr>
          <w:color w:val="000000"/>
          <w:spacing w:val="3"/>
        </w:rPr>
      </w:pPr>
      <w:r w:rsidRPr="00314469">
        <w:rPr>
          <w:color w:val="000000"/>
          <w:spacing w:val="3"/>
        </w:rPr>
        <w:t xml:space="preserve">Передача Участка оформляется актом приема-передачи, который составляется и подписывается Сторонами в </w:t>
      </w:r>
      <w:r w:rsidR="00C97410">
        <w:rPr>
          <w:color w:val="000000"/>
          <w:spacing w:val="3"/>
        </w:rPr>
        <w:t>2</w:t>
      </w:r>
      <w:r w:rsidRPr="00314469">
        <w:rPr>
          <w:color w:val="000000"/>
          <w:spacing w:val="3"/>
        </w:rPr>
        <w:t xml:space="preserve"> (</w:t>
      </w:r>
      <w:r w:rsidR="00C97410">
        <w:rPr>
          <w:color w:val="000000"/>
          <w:spacing w:val="3"/>
        </w:rPr>
        <w:t>дву</w:t>
      </w:r>
      <w:r w:rsidRPr="00314469">
        <w:rPr>
          <w:color w:val="000000"/>
          <w:spacing w:val="3"/>
        </w:rPr>
        <w:t>х) экземплярах,</w:t>
      </w:r>
      <w:r w:rsidR="00E37E10">
        <w:rPr>
          <w:color w:val="000000"/>
          <w:spacing w:val="3"/>
        </w:rPr>
        <w:t xml:space="preserve"> по одному для каждой из сторон</w:t>
      </w:r>
      <w:r w:rsidRPr="00314469">
        <w:rPr>
          <w:color w:val="000000"/>
          <w:spacing w:val="3"/>
        </w:rPr>
        <w:t>. Акт приема-передачи Участка является неотъемлемой частью договора.</w:t>
      </w:r>
    </w:p>
    <w:p w:rsidR="00DC6398" w:rsidRPr="00314469" w:rsidRDefault="00DC6398" w:rsidP="00DC6398">
      <w:pPr>
        <w:widowControl w:val="0"/>
        <w:numPr>
          <w:ilvl w:val="0"/>
          <w:numId w:val="7"/>
        </w:numPr>
        <w:shd w:val="clear" w:color="auto" w:fill="FFFFFF"/>
        <w:tabs>
          <w:tab w:val="left" w:pos="1276"/>
        </w:tabs>
        <w:suppressAutoHyphens w:val="0"/>
        <w:autoSpaceDE w:val="0"/>
        <w:autoSpaceDN w:val="0"/>
        <w:adjustRightInd w:val="0"/>
        <w:ind w:firstLine="851"/>
        <w:jc w:val="both"/>
        <w:rPr>
          <w:spacing w:val="3"/>
        </w:rPr>
      </w:pPr>
      <w:r w:rsidRPr="00314469">
        <w:rPr>
          <w:color w:val="000000"/>
          <w:spacing w:val="3"/>
        </w:rPr>
        <w:t>Арендодатель гарантирует, что Участок не обременен правами и претензиями третьих лиц, о которых Арендодатель не мог не знать. Участок осмотрен Арендатором и признан им удовлетворяющим потребности Арендатора, так что Арендатор не имеет никаких претензий к Арендодателю по качеству и возможности использования Участка.</w:t>
      </w:r>
    </w:p>
    <w:p w:rsidR="00DC6398" w:rsidRPr="00A26F50" w:rsidRDefault="00DC6398" w:rsidP="00DC6398">
      <w:pPr>
        <w:autoSpaceDE w:val="0"/>
        <w:autoSpaceDN w:val="0"/>
        <w:adjustRightInd w:val="0"/>
        <w:jc w:val="both"/>
      </w:pPr>
    </w:p>
    <w:p w:rsidR="00DC6398" w:rsidRPr="00A26F50" w:rsidRDefault="00DC6398" w:rsidP="00DC6398">
      <w:pPr>
        <w:autoSpaceDE w:val="0"/>
        <w:autoSpaceDN w:val="0"/>
        <w:adjustRightInd w:val="0"/>
        <w:jc w:val="center"/>
      </w:pPr>
      <w:r w:rsidRPr="00A26F50">
        <w:rPr>
          <w:b/>
          <w:bCs/>
        </w:rPr>
        <w:t>2. Срок договора</w:t>
      </w:r>
    </w:p>
    <w:p w:rsidR="00DC6398" w:rsidRPr="00314469" w:rsidRDefault="00DC6398" w:rsidP="00DC6398">
      <w:pPr>
        <w:shd w:val="clear" w:color="auto" w:fill="FFFFFF"/>
        <w:tabs>
          <w:tab w:val="left" w:pos="1276"/>
        </w:tabs>
        <w:jc w:val="both"/>
        <w:rPr>
          <w:spacing w:val="3"/>
        </w:rPr>
      </w:pPr>
    </w:p>
    <w:p w:rsidR="00DC6398" w:rsidRPr="00314469" w:rsidRDefault="00353D94" w:rsidP="00353D94">
      <w:pPr>
        <w:shd w:val="clear" w:color="auto" w:fill="FFFFFF"/>
        <w:tabs>
          <w:tab w:val="left" w:pos="1310"/>
        </w:tabs>
        <w:jc w:val="both"/>
        <w:rPr>
          <w:i/>
          <w:iCs/>
          <w:spacing w:val="3"/>
          <w:u w:val="single"/>
        </w:rPr>
      </w:pPr>
      <w:r>
        <w:rPr>
          <w:spacing w:val="3"/>
        </w:rPr>
        <w:t xml:space="preserve">             </w:t>
      </w:r>
      <w:r w:rsidR="00DC6398" w:rsidRPr="00314469">
        <w:rPr>
          <w:spacing w:val="3"/>
        </w:rPr>
        <w:t>2.1.</w:t>
      </w:r>
      <w:r w:rsidR="00DC6398">
        <w:rPr>
          <w:spacing w:val="3"/>
        </w:rPr>
        <w:t xml:space="preserve"> </w:t>
      </w:r>
      <w:r w:rsidR="00DC6398" w:rsidRPr="00314469">
        <w:rPr>
          <w:spacing w:val="3"/>
        </w:rPr>
        <w:t>Срок ар</w:t>
      </w:r>
      <w:r>
        <w:rPr>
          <w:spacing w:val="3"/>
        </w:rPr>
        <w:t xml:space="preserve">енды участка устанавливается </w:t>
      </w:r>
      <w:r w:rsidR="00DC6398" w:rsidRPr="00314469">
        <w:rPr>
          <w:spacing w:val="3"/>
        </w:rPr>
        <w:t>с __________20</w:t>
      </w:r>
      <w:r>
        <w:rPr>
          <w:spacing w:val="3"/>
        </w:rPr>
        <w:t>__ г. д</w:t>
      </w:r>
      <w:r w:rsidR="00DC6398">
        <w:rPr>
          <w:spacing w:val="3"/>
        </w:rPr>
        <w:t xml:space="preserve">о </w:t>
      </w:r>
      <w:r w:rsidR="00DC6398" w:rsidRPr="00314469">
        <w:rPr>
          <w:spacing w:val="3"/>
        </w:rPr>
        <w:t>________20</w:t>
      </w:r>
      <w:r w:rsidR="00DC6398">
        <w:rPr>
          <w:spacing w:val="3"/>
        </w:rPr>
        <w:t>__</w:t>
      </w:r>
      <w:r w:rsidR="00DC6398" w:rsidRPr="00314469">
        <w:rPr>
          <w:spacing w:val="3"/>
        </w:rPr>
        <w:t xml:space="preserve"> г.</w:t>
      </w:r>
    </w:p>
    <w:p w:rsidR="00353D94" w:rsidRDefault="00353D94" w:rsidP="00DC6398">
      <w:pPr>
        <w:shd w:val="clear" w:color="auto" w:fill="FFFFFF"/>
        <w:tabs>
          <w:tab w:val="left" w:pos="1387"/>
          <w:tab w:val="left" w:pos="1559"/>
        </w:tabs>
        <w:ind w:left="993"/>
        <w:jc w:val="center"/>
        <w:rPr>
          <w:b/>
          <w:color w:val="000000"/>
          <w:spacing w:val="3"/>
        </w:rPr>
      </w:pPr>
    </w:p>
    <w:p w:rsidR="00DC6398" w:rsidRPr="00314469" w:rsidRDefault="00DC6398" w:rsidP="00DC6398">
      <w:pPr>
        <w:shd w:val="clear" w:color="auto" w:fill="FFFFFF"/>
        <w:tabs>
          <w:tab w:val="left" w:pos="1387"/>
          <w:tab w:val="left" w:pos="1559"/>
        </w:tabs>
        <w:ind w:left="993"/>
        <w:jc w:val="center"/>
        <w:rPr>
          <w:b/>
          <w:color w:val="000000"/>
          <w:spacing w:val="3"/>
        </w:rPr>
      </w:pPr>
      <w:r w:rsidRPr="00314469">
        <w:rPr>
          <w:b/>
          <w:color w:val="000000"/>
          <w:spacing w:val="3"/>
        </w:rPr>
        <w:t>3. Размер и условия внесения арендной платы</w:t>
      </w:r>
    </w:p>
    <w:p w:rsidR="00DC6398" w:rsidRPr="00314469" w:rsidRDefault="00DC6398" w:rsidP="00DC6398">
      <w:pPr>
        <w:shd w:val="clear" w:color="auto" w:fill="FFFFFF"/>
        <w:tabs>
          <w:tab w:val="left" w:pos="1387"/>
          <w:tab w:val="left" w:pos="1559"/>
        </w:tabs>
        <w:ind w:left="993"/>
        <w:jc w:val="center"/>
        <w:rPr>
          <w:b/>
          <w:color w:val="000000"/>
          <w:spacing w:val="3"/>
        </w:rPr>
      </w:pPr>
    </w:p>
    <w:p w:rsidR="00DC6398" w:rsidRPr="00314469" w:rsidRDefault="00DC6398" w:rsidP="00DC6398">
      <w:pPr>
        <w:shd w:val="clear" w:color="auto" w:fill="FFFFFF"/>
        <w:jc w:val="both"/>
        <w:rPr>
          <w:i/>
          <w:spacing w:val="3"/>
        </w:rPr>
      </w:pPr>
      <w:r w:rsidRPr="00314469">
        <w:rPr>
          <w:iCs/>
          <w:spacing w:val="3"/>
        </w:rPr>
        <w:t xml:space="preserve">               3.1. Сумма годовой арендной платы по результатам торгов составляет ____________ руб._________ коп. </w:t>
      </w:r>
      <w:r w:rsidRPr="00314469">
        <w:rPr>
          <w:spacing w:val="3"/>
        </w:rPr>
        <w:t xml:space="preserve"> </w:t>
      </w:r>
    </w:p>
    <w:p w:rsidR="00DE2FB6" w:rsidRDefault="00DC6398" w:rsidP="00DE2FB6">
      <w:pPr>
        <w:jc w:val="both"/>
        <w:rPr>
          <w:bCs/>
        </w:rPr>
      </w:pPr>
      <w:r w:rsidRPr="00314469">
        <w:rPr>
          <w:i/>
        </w:rPr>
        <w:t xml:space="preserve">               </w:t>
      </w:r>
      <w:r w:rsidRPr="00090CDF">
        <w:t>3.2.</w:t>
      </w:r>
      <w:r w:rsidRPr="00090CDF">
        <w:rPr>
          <w:spacing w:val="3"/>
        </w:rPr>
        <w:tab/>
      </w:r>
      <w:r>
        <w:rPr>
          <w:spacing w:val="3"/>
        </w:rPr>
        <w:t xml:space="preserve"> </w:t>
      </w:r>
      <w:r w:rsidR="00DE2FB6" w:rsidRPr="00A47A75">
        <w:t xml:space="preserve">Арендная плата вносится Арендатором </w:t>
      </w:r>
      <w:r w:rsidR="00DE2FB6" w:rsidRPr="00A47A75">
        <w:rPr>
          <w:bCs/>
        </w:rPr>
        <w:t>равными долями 2 раза в год не позднее 15 сентября и 15 ноября   текущего года от суммы, указанной в п. 3.1.</w:t>
      </w:r>
      <w:r w:rsidR="00DE2FB6">
        <w:rPr>
          <w:bCs/>
        </w:rPr>
        <w:t xml:space="preserve"> </w:t>
      </w:r>
    </w:p>
    <w:p w:rsidR="00DC6398" w:rsidRPr="00DE2FB6" w:rsidRDefault="00DC6398" w:rsidP="00DE2FB6">
      <w:pPr>
        <w:jc w:val="both"/>
        <w:rPr>
          <w:bCs/>
        </w:rPr>
      </w:pPr>
      <w:r w:rsidRPr="00365E84">
        <w:rPr>
          <w:iCs/>
          <w:spacing w:val="3"/>
        </w:rPr>
        <w:t xml:space="preserve">Арендная плата по Договору вносится Арендатором на </w:t>
      </w:r>
      <w:r w:rsidRPr="00440FB7">
        <w:rPr>
          <w:b/>
          <w:i/>
          <w:iCs/>
          <w:spacing w:val="3"/>
        </w:rPr>
        <w:t xml:space="preserve">банковский счет, входящий в состав единого казначейского счета (ЕКС) 40102810945370000023, банк получателя: </w:t>
      </w:r>
      <w:r w:rsidR="00C97410">
        <w:rPr>
          <w:b/>
          <w:i/>
        </w:rPr>
        <w:t>ОКЦ № 2 ГУ Банка России по ЦФО//УФК по Воронежской области г. Воронеж</w:t>
      </w:r>
      <w:r w:rsidRPr="00440FB7">
        <w:rPr>
          <w:b/>
          <w:i/>
          <w:iCs/>
          <w:spacing w:val="3"/>
        </w:rPr>
        <w:t xml:space="preserve">,  БИК </w:t>
      </w:r>
      <w:r>
        <w:rPr>
          <w:b/>
          <w:i/>
          <w:iCs/>
          <w:spacing w:val="3"/>
        </w:rPr>
        <w:t>012007084</w:t>
      </w:r>
      <w:r w:rsidRPr="00440FB7">
        <w:rPr>
          <w:b/>
          <w:i/>
          <w:iCs/>
          <w:spacing w:val="3"/>
        </w:rPr>
        <w:t xml:space="preserve">, получатель: УФК по Воронежской области (Муниципальное казенное учреждение </w:t>
      </w:r>
      <w:proofErr w:type="spellStart"/>
      <w:r w:rsidRPr="00440FB7">
        <w:rPr>
          <w:b/>
          <w:i/>
          <w:iCs/>
          <w:spacing w:val="3"/>
        </w:rPr>
        <w:t>Россошанского</w:t>
      </w:r>
      <w:proofErr w:type="spellEnd"/>
      <w:r w:rsidRPr="00440FB7">
        <w:rPr>
          <w:b/>
          <w:i/>
          <w:iCs/>
          <w:spacing w:val="3"/>
        </w:rPr>
        <w:t xml:space="preserve"> муниципального района «СЛУЖБА ПО АДМИНИСТРИРОВАНИЮ ПЛАТЕЖЕЙ И ВЕДЕНИЮ РЕЕСТРА»), ЕКС 03100643000000013100, ИНН/КПП 3627029558/362701001, КБК 914111050</w:t>
      </w:r>
      <w:r w:rsidR="00E3717C">
        <w:rPr>
          <w:b/>
          <w:i/>
          <w:iCs/>
          <w:spacing w:val="3"/>
        </w:rPr>
        <w:t>25</w:t>
      </w:r>
      <w:r w:rsidRPr="00440FB7">
        <w:rPr>
          <w:b/>
          <w:i/>
          <w:iCs/>
          <w:spacing w:val="3"/>
        </w:rPr>
        <w:t>05000</w:t>
      </w:r>
      <w:r w:rsidR="002D7CEF">
        <w:rPr>
          <w:b/>
          <w:i/>
          <w:iCs/>
          <w:spacing w:val="3"/>
        </w:rPr>
        <w:t>1</w:t>
      </w:r>
      <w:r w:rsidRPr="00440FB7">
        <w:rPr>
          <w:b/>
          <w:i/>
          <w:iCs/>
          <w:spacing w:val="3"/>
        </w:rPr>
        <w:t xml:space="preserve">120, ОКТМО </w:t>
      </w:r>
      <w:r w:rsidR="00F71BB7" w:rsidRPr="00440FB7">
        <w:rPr>
          <w:b/>
          <w:i/>
          <w:iCs/>
          <w:spacing w:val="3"/>
        </w:rPr>
        <w:t>0647</w:t>
      </w:r>
      <w:r w:rsidR="00E3717C">
        <w:rPr>
          <w:b/>
          <w:i/>
          <w:iCs/>
          <w:spacing w:val="3"/>
        </w:rPr>
        <w:t>101</w:t>
      </w:r>
      <w:r>
        <w:rPr>
          <w:b/>
          <w:i/>
          <w:iCs/>
          <w:spacing w:val="3"/>
        </w:rPr>
        <w:t xml:space="preserve"> (</w:t>
      </w:r>
      <w:r w:rsidR="00E3717C">
        <w:rPr>
          <w:b/>
          <w:i/>
          <w:iCs/>
          <w:spacing w:val="3"/>
        </w:rPr>
        <w:t>городское поселение г. Россошь</w:t>
      </w:r>
      <w:r w:rsidRPr="00440FB7">
        <w:rPr>
          <w:b/>
          <w:i/>
          <w:iCs/>
          <w:spacing w:val="3"/>
        </w:rPr>
        <w:t>).</w:t>
      </w:r>
    </w:p>
    <w:p w:rsidR="00DC6398" w:rsidRPr="00314469" w:rsidRDefault="00DC6398" w:rsidP="00DC6398">
      <w:pPr>
        <w:shd w:val="clear" w:color="auto" w:fill="FFFFFF"/>
        <w:tabs>
          <w:tab w:val="left" w:leader="underscore" w:pos="5914"/>
        </w:tabs>
        <w:ind w:firstLine="851"/>
        <w:jc w:val="both"/>
        <w:rPr>
          <w:iCs/>
          <w:spacing w:val="3"/>
        </w:rPr>
      </w:pPr>
      <w:r w:rsidRPr="00314469">
        <w:rPr>
          <w:color w:val="000000"/>
          <w:spacing w:val="3"/>
        </w:rPr>
        <w:t xml:space="preserve">В назначении платежа указать «Арендная плата за земельный </w:t>
      </w:r>
      <w:r w:rsidRPr="00314469">
        <w:rPr>
          <w:spacing w:val="3"/>
        </w:rPr>
        <w:t>участок по адресу:_______________</w:t>
      </w:r>
      <w:r w:rsidRPr="00314469">
        <w:rPr>
          <w:iCs/>
          <w:spacing w:val="3"/>
        </w:rPr>
        <w:t>».</w:t>
      </w:r>
    </w:p>
    <w:p w:rsidR="00DC6398" w:rsidRPr="00314469" w:rsidRDefault="00DC6398" w:rsidP="00DC6398">
      <w:pPr>
        <w:shd w:val="clear" w:color="auto" w:fill="FFFFFF"/>
        <w:tabs>
          <w:tab w:val="left" w:pos="1387"/>
        </w:tabs>
        <w:jc w:val="both"/>
        <w:rPr>
          <w:spacing w:val="3"/>
        </w:rPr>
      </w:pPr>
      <w:r w:rsidRPr="00314469">
        <w:rPr>
          <w:color w:val="000000"/>
          <w:spacing w:val="3"/>
        </w:rPr>
        <w:lastRenderedPageBreak/>
        <w:t xml:space="preserve">            3.3. Арендная плата начисляется с ____________20</w:t>
      </w:r>
      <w:r>
        <w:rPr>
          <w:color w:val="000000"/>
          <w:spacing w:val="3"/>
        </w:rPr>
        <w:t>2__</w:t>
      </w:r>
      <w:r w:rsidRPr="00314469">
        <w:rPr>
          <w:color w:val="000000"/>
          <w:spacing w:val="3"/>
        </w:rPr>
        <w:t xml:space="preserve"> г. Сроком исполнения обязательств по оплате арендных платежей является дата перечисления арендной платы на счет, указанный в пункте 3.2. Договора. Обязательства арендатора по уплате арендных платежей прекращаются с момента государственной регистрации права на земельный участок в случае выкупа земельного участка, с момента государственной регистрации перехода права собственности на недвижимое имущество, расположенное на земельном участке, за исключением передачи прав и обязанностей (перенаем) на основании сделки. Расчет арендной платы определен в приложении к Договору, которое является неотъемлемой частью Договора.</w:t>
      </w:r>
    </w:p>
    <w:p w:rsidR="00DC6398" w:rsidRDefault="00DC6398" w:rsidP="00DC6398">
      <w:pPr>
        <w:jc w:val="both"/>
      </w:pPr>
      <w:r w:rsidRPr="00314469">
        <w:t xml:space="preserve">       </w:t>
      </w:r>
      <w:r>
        <w:t xml:space="preserve">     </w:t>
      </w:r>
      <w:r w:rsidRPr="00314469">
        <w:t>3.4. Размер ежегодной арендной платы не может быть пересмотрен Арендод</w:t>
      </w:r>
      <w:r>
        <w:t>ателем в одностороннем порядке.</w:t>
      </w:r>
    </w:p>
    <w:p w:rsidR="00DC6398" w:rsidRPr="00DC6398" w:rsidRDefault="00DC6398" w:rsidP="00DC6398">
      <w:pPr>
        <w:jc w:val="both"/>
      </w:pPr>
      <w:r>
        <w:t xml:space="preserve">            </w:t>
      </w:r>
      <w:r w:rsidRPr="00DC6398">
        <w:rPr>
          <w:color w:val="000000"/>
          <w:spacing w:val="3"/>
        </w:rPr>
        <w:t>3.5. Не использование Участка Арендатором не может служить основанием не внесения арендной платы.</w:t>
      </w:r>
    </w:p>
    <w:p w:rsidR="00DC6398" w:rsidRPr="00485810" w:rsidRDefault="00DC6398" w:rsidP="00DC6398">
      <w:pPr>
        <w:pStyle w:val="af7"/>
        <w:jc w:val="center"/>
        <w:rPr>
          <w:sz w:val="24"/>
          <w:szCs w:val="24"/>
        </w:rPr>
      </w:pPr>
      <w:r w:rsidRPr="00485810">
        <w:rPr>
          <w:b/>
          <w:bCs/>
          <w:sz w:val="24"/>
          <w:szCs w:val="24"/>
        </w:rPr>
        <w:t xml:space="preserve">4. </w:t>
      </w:r>
      <w:r w:rsidRPr="00485810">
        <w:rPr>
          <w:b/>
          <w:sz w:val="24"/>
          <w:szCs w:val="24"/>
        </w:rPr>
        <w:t>Права и обязанности сторон</w:t>
      </w:r>
    </w:p>
    <w:p w:rsidR="00DC6398" w:rsidRPr="00052DBE" w:rsidRDefault="00DC6398" w:rsidP="00DC6398">
      <w:pPr>
        <w:rPr>
          <w:bCs/>
        </w:rPr>
      </w:pPr>
    </w:p>
    <w:p w:rsidR="00DC6398" w:rsidRPr="00052DBE" w:rsidRDefault="00DC6398" w:rsidP="00DC6398">
      <w:pPr>
        <w:widowControl w:val="0"/>
        <w:numPr>
          <w:ilvl w:val="1"/>
          <w:numId w:val="8"/>
        </w:numPr>
        <w:shd w:val="clear" w:color="auto" w:fill="FFFFFF"/>
        <w:tabs>
          <w:tab w:val="clear" w:pos="1286"/>
          <w:tab w:val="left" w:pos="1291"/>
        </w:tabs>
        <w:autoSpaceDE w:val="0"/>
        <w:rPr>
          <w:spacing w:val="3"/>
        </w:rPr>
      </w:pPr>
      <w:r w:rsidRPr="00052DBE">
        <w:rPr>
          <w:spacing w:val="3"/>
        </w:rPr>
        <w:t>Арендодатель имеет право:</w:t>
      </w:r>
    </w:p>
    <w:p w:rsidR="00DC6398" w:rsidRPr="00052DBE" w:rsidRDefault="00DC6398" w:rsidP="00DC6398">
      <w:pPr>
        <w:widowControl w:val="0"/>
        <w:shd w:val="clear" w:color="auto" w:fill="FFFFFF"/>
        <w:tabs>
          <w:tab w:val="left" w:pos="1478"/>
        </w:tabs>
        <w:autoSpaceDE w:val="0"/>
        <w:jc w:val="both"/>
        <w:rPr>
          <w:spacing w:val="3"/>
        </w:rPr>
      </w:pPr>
      <w:r w:rsidRPr="00052DBE">
        <w:rPr>
          <w:spacing w:val="3"/>
        </w:rPr>
        <w:t xml:space="preserve">            </w:t>
      </w:r>
      <w:r>
        <w:rPr>
          <w:spacing w:val="3"/>
        </w:rPr>
        <w:t xml:space="preserve">  </w:t>
      </w:r>
      <w:r w:rsidRPr="00052DBE">
        <w:rPr>
          <w:spacing w:val="3"/>
        </w:rPr>
        <w:t>4.1.1. Требовать досрочного расторжения Договора при использовании Участка не по целевому назначению, а также при использовании способами, приводящими к его порче, при не внесении арендной платы более двух раз подряд по истечении установленных Договором сроков  и нарушения других условий Договора и нарушения других условий Договора.</w:t>
      </w:r>
    </w:p>
    <w:p w:rsidR="00DC6398" w:rsidRPr="00052DBE" w:rsidRDefault="00DC6398" w:rsidP="00DC6398">
      <w:pPr>
        <w:widowControl w:val="0"/>
        <w:shd w:val="clear" w:color="auto" w:fill="FFFFFF"/>
        <w:tabs>
          <w:tab w:val="left" w:pos="1478"/>
        </w:tabs>
        <w:autoSpaceDE w:val="0"/>
        <w:jc w:val="both"/>
        <w:rPr>
          <w:spacing w:val="3"/>
        </w:rPr>
      </w:pPr>
      <w:r w:rsidRPr="00052DBE">
        <w:rPr>
          <w:spacing w:val="3"/>
        </w:rPr>
        <w:t xml:space="preserve">          </w:t>
      </w:r>
      <w:r>
        <w:rPr>
          <w:spacing w:val="3"/>
        </w:rPr>
        <w:t xml:space="preserve">  </w:t>
      </w:r>
      <w:r w:rsidRPr="00052DBE">
        <w:rPr>
          <w:spacing w:val="3"/>
        </w:rPr>
        <w:t xml:space="preserve"> 4.1.2. На беспрепятственный доступ на территорию Участка с целью осмотра на предмет соблюдения условий Договора.</w:t>
      </w:r>
    </w:p>
    <w:p w:rsidR="00DC6398" w:rsidRPr="00052DBE" w:rsidRDefault="00DC6398" w:rsidP="00DC6398">
      <w:pPr>
        <w:widowControl w:val="0"/>
        <w:autoSpaceDE w:val="0"/>
        <w:jc w:val="both"/>
        <w:rPr>
          <w:spacing w:val="3"/>
        </w:rPr>
      </w:pPr>
      <w:r w:rsidRPr="00052DBE">
        <w:rPr>
          <w:spacing w:val="3"/>
        </w:rPr>
        <w:t xml:space="preserve">           </w:t>
      </w:r>
      <w:r>
        <w:rPr>
          <w:spacing w:val="3"/>
        </w:rPr>
        <w:t xml:space="preserve">  </w:t>
      </w:r>
      <w:r w:rsidRPr="00052DBE">
        <w:rPr>
          <w:spacing w:val="3"/>
        </w:rPr>
        <w:t xml:space="preserve">4.1.3. 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основанием, предусмотренным законодательством Российской Федерации. </w:t>
      </w:r>
    </w:p>
    <w:p w:rsidR="00DC6398" w:rsidRPr="00052DBE" w:rsidRDefault="00DC6398" w:rsidP="00DC6398">
      <w:pPr>
        <w:widowControl w:val="0"/>
        <w:numPr>
          <w:ilvl w:val="1"/>
          <w:numId w:val="8"/>
        </w:numPr>
        <w:shd w:val="clear" w:color="auto" w:fill="FFFFFF"/>
        <w:tabs>
          <w:tab w:val="clear" w:pos="1286"/>
          <w:tab w:val="left" w:pos="1291"/>
        </w:tabs>
        <w:autoSpaceDE w:val="0"/>
        <w:jc w:val="both"/>
        <w:rPr>
          <w:spacing w:val="3"/>
        </w:rPr>
      </w:pPr>
      <w:r w:rsidRPr="00052DBE">
        <w:rPr>
          <w:spacing w:val="3"/>
        </w:rPr>
        <w:t>Арендодатель обязан:</w:t>
      </w:r>
    </w:p>
    <w:p w:rsidR="00DC6398" w:rsidRPr="00052DBE" w:rsidRDefault="00DC6398" w:rsidP="00DC6398">
      <w:pPr>
        <w:widowControl w:val="0"/>
        <w:shd w:val="clear" w:color="auto" w:fill="FFFFFF"/>
        <w:tabs>
          <w:tab w:val="left" w:pos="1598"/>
        </w:tabs>
        <w:autoSpaceDE w:val="0"/>
        <w:jc w:val="both"/>
        <w:rPr>
          <w:spacing w:val="3"/>
        </w:rPr>
      </w:pPr>
      <w:r w:rsidRPr="00052DBE">
        <w:rPr>
          <w:spacing w:val="3"/>
        </w:rPr>
        <w:t xml:space="preserve">             4.2.1. Выполнять в полном объеме все условия Договора.</w:t>
      </w:r>
    </w:p>
    <w:p w:rsidR="00DC6398" w:rsidRPr="00052DBE" w:rsidRDefault="00DC6398" w:rsidP="00DC6398">
      <w:pPr>
        <w:widowControl w:val="0"/>
        <w:shd w:val="clear" w:color="auto" w:fill="FFFFFF"/>
        <w:tabs>
          <w:tab w:val="left" w:pos="1598"/>
        </w:tabs>
        <w:autoSpaceDE w:val="0"/>
        <w:jc w:val="both"/>
        <w:rPr>
          <w:spacing w:val="3"/>
        </w:rPr>
      </w:pPr>
      <w:r w:rsidRPr="00052DBE">
        <w:rPr>
          <w:spacing w:val="3"/>
        </w:rPr>
        <w:t xml:space="preserve">              4.2.2. Передать Арендатору земельный участок в состоянии, соответствующем условиям Договора.</w:t>
      </w:r>
    </w:p>
    <w:p w:rsidR="00DC6398" w:rsidRPr="00052DBE" w:rsidRDefault="00DC6398" w:rsidP="00DC6398">
      <w:pPr>
        <w:widowControl w:val="0"/>
        <w:numPr>
          <w:ilvl w:val="1"/>
          <w:numId w:val="8"/>
        </w:numPr>
        <w:shd w:val="clear" w:color="auto" w:fill="FFFFFF"/>
        <w:tabs>
          <w:tab w:val="left" w:pos="1478"/>
        </w:tabs>
        <w:autoSpaceDE w:val="0"/>
        <w:jc w:val="both"/>
        <w:rPr>
          <w:spacing w:val="3"/>
        </w:rPr>
      </w:pPr>
      <w:r w:rsidRPr="00052DBE">
        <w:rPr>
          <w:spacing w:val="3"/>
        </w:rPr>
        <w:t>Арендатор имеет право:</w:t>
      </w:r>
    </w:p>
    <w:p w:rsidR="00DC6398" w:rsidRPr="00052DBE" w:rsidRDefault="00DC6398" w:rsidP="00DC6398">
      <w:pPr>
        <w:widowControl w:val="0"/>
        <w:shd w:val="clear" w:color="auto" w:fill="FFFFFF"/>
        <w:tabs>
          <w:tab w:val="left" w:pos="1598"/>
        </w:tabs>
        <w:autoSpaceDE w:val="0"/>
        <w:jc w:val="both"/>
        <w:rPr>
          <w:spacing w:val="3"/>
        </w:rPr>
      </w:pPr>
      <w:r w:rsidRPr="00052DBE">
        <w:rPr>
          <w:spacing w:val="3"/>
        </w:rPr>
        <w:t xml:space="preserve">              4.3.1. Использовать Участок на условиях, установленных Договором.</w:t>
      </w:r>
    </w:p>
    <w:p w:rsidR="00DC6398" w:rsidRPr="00052DBE" w:rsidRDefault="00DC6398" w:rsidP="00DC6398">
      <w:pPr>
        <w:widowControl w:val="0"/>
        <w:shd w:val="clear" w:color="auto" w:fill="FFFFFF"/>
        <w:tabs>
          <w:tab w:val="left" w:pos="1550"/>
        </w:tabs>
        <w:autoSpaceDE w:val="0"/>
        <w:jc w:val="both"/>
        <w:rPr>
          <w:spacing w:val="3"/>
        </w:rPr>
      </w:pPr>
      <w:r w:rsidRPr="00052DBE">
        <w:rPr>
          <w:spacing w:val="3"/>
        </w:rPr>
        <w:t xml:space="preserve">               4.3.</w:t>
      </w:r>
      <w:r>
        <w:rPr>
          <w:spacing w:val="3"/>
        </w:rPr>
        <w:t>2</w:t>
      </w:r>
      <w:r w:rsidRPr="00052DBE">
        <w:rPr>
          <w:spacing w:val="3"/>
        </w:rPr>
        <w:t>. Требовать досрочного расторжения Договора в случаях, предусмотренных действующим законодательством.</w:t>
      </w:r>
    </w:p>
    <w:p w:rsidR="00DC6398" w:rsidRPr="00052DBE" w:rsidRDefault="00DC6398" w:rsidP="00DC6398">
      <w:pPr>
        <w:widowControl w:val="0"/>
        <w:numPr>
          <w:ilvl w:val="1"/>
          <w:numId w:val="9"/>
        </w:numPr>
        <w:shd w:val="clear" w:color="auto" w:fill="FFFFFF"/>
        <w:autoSpaceDE w:val="0"/>
        <w:ind w:hanging="319"/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t>Арендатор обязан:</w:t>
      </w:r>
    </w:p>
    <w:p w:rsidR="00DC6398" w:rsidRPr="00052DBE" w:rsidRDefault="00DC6398" w:rsidP="00DC6398">
      <w:pPr>
        <w:widowControl w:val="0"/>
        <w:shd w:val="clear" w:color="auto" w:fill="FFFFFF"/>
        <w:tabs>
          <w:tab w:val="left" w:pos="567"/>
        </w:tabs>
        <w:autoSpaceDE w:val="0"/>
        <w:ind w:left="850"/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t>4.4.1. Выполнять в полном объеме все условия Договора.</w:t>
      </w:r>
    </w:p>
    <w:p w:rsidR="00DC6398" w:rsidRPr="00052DBE" w:rsidRDefault="00DC6398" w:rsidP="00DC6398">
      <w:pPr>
        <w:shd w:val="clear" w:color="auto" w:fill="FFFFFF"/>
        <w:tabs>
          <w:tab w:val="left" w:pos="1560"/>
        </w:tabs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t xml:space="preserve">              4.4.2. Использовать Участок в соответствии с целевым назначением и разрешенным использованием.</w:t>
      </w:r>
    </w:p>
    <w:p w:rsidR="00DC6398" w:rsidRPr="00052DBE" w:rsidRDefault="00DC6398" w:rsidP="00DC6398">
      <w:pPr>
        <w:shd w:val="clear" w:color="auto" w:fill="FFFFFF"/>
        <w:tabs>
          <w:tab w:val="left" w:pos="1560"/>
        </w:tabs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t xml:space="preserve">              4.4.3. Уплачивать в размере и на условиях, установленных Договором, арендную плату.</w:t>
      </w:r>
    </w:p>
    <w:p w:rsidR="0039217D" w:rsidRDefault="00DC6398" w:rsidP="00DC6398">
      <w:pPr>
        <w:shd w:val="clear" w:color="auto" w:fill="FFFFFF"/>
        <w:tabs>
          <w:tab w:val="left" w:pos="1560"/>
        </w:tabs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t xml:space="preserve">              4.4.4. </w:t>
      </w:r>
      <w:r w:rsidR="0039217D" w:rsidRPr="00052DBE">
        <w:rPr>
          <w:color w:val="000000"/>
          <w:spacing w:val="3"/>
        </w:rPr>
        <w:t xml:space="preserve">Обеспечить Арендодателю (его законным представителям), представителям органов государственного земельного контроля доступ на Участок по их требованию. Выполнять в соответствии с требованиями эксплуатационных служб условия эксплуатации  подземных  и наземных коммуникаций, сооружений, дорог и проездов и т.п., расположенных на участке. При необходимости проведения на участке службами и организациями аварийно-ремонтных работ, иных подобных работ обеспечить им беспрепятственный доступ и возможность выполнения этих работ на участке. </w:t>
      </w:r>
      <w:r w:rsidR="0039217D">
        <w:rPr>
          <w:color w:val="000000"/>
          <w:spacing w:val="3"/>
        </w:rPr>
        <w:t>При наличии на участках полевых дорог обеспечить свободный проход и проезд по ним третьим лицам. Осуществлять использование земельного участка с учетом ограничений установленных для охранных зон, предусмотренных законодательством РФ.</w:t>
      </w:r>
    </w:p>
    <w:p w:rsidR="00DC6398" w:rsidRPr="00052DBE" w:rsidRDefault="00DC6398" w:rsidP="00DC6398">
      <w:pPr>
        <w:shd w:val="clear" w:color="auto" w:fill="FFFFFF"/>
        <w:tabs>
          <w:tab w:val="left" w:pos="1560"/>
        </w:tabs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t xml:space="preserve">               4.4.5.</w:t>
      </w:r>
      <w:r>
        <w:rPr>
          <w:color w:val="000000"/>
          <w:spacing w:val="3"/>
        </w:rPr>
        <w:t xml:space="preserve"> </w:t>
      </w:r>
      <w:r w:rsidRPr="00052DBE">
        <w:rPr>
          <w:color w:val="000000"/>
          <w:spacing w:val="3"/>
        </w:rPr>
        <w:t xml:space="preserve">Письменно сообщить Арендодателю не позднее, чем за 3 (три) месяца о предстоящем освобождении Участка как в связи с окончанием срока действия Договора, так и при досрочном его освобождении. </w:t>
      </w:r>
    </w:p>
    <w:p w:rsidR="00DC6398" w:rsidRPr="00052DBE" w:rsidRDefault="00DC6398" w:rsidP="00DC6398">
      <w:pPr>
        <w:shd w:val="clear" w:color="auto" w:fill="FFFFFF"/>
        <w:tabs>
          <w:tab w:val="left" w:pos="1560"/>
        </w:tabs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lastRenderedPageBreak/>
        <w:t xml:space="preserve">              4.4.6.</w:t>
      </w:r>
      <w:r>
        <w:rPr>
          <w:color w:val="000000"/>
          <w:spacing w:val="3"/>
        </w:rPr>
        <w:t xml:space="preserve"> </w:t>
      </w:r>
      <w:r w:rsidRPr="00052DBE">
        <w:rPr>
          <w:color w:val="000000"/>
          <w:spacing w:val="3"/>
        </w:rPr>
        <w:t>Не допускать действий, приводящих к ухудшению экологической обстановки на Участке и прилегающих к нему территориях, а также выполнять работы по благоустройству территории.</w:t>
      </w:r>
    </w:p>
    <w:p w:rsidR="00DC6398" w:rsidRPr="00052DBE" w:rsidRDefault="00DC6398" w:rsidP="00DC6398">
      <w:pPr>
        <w:shd w:val="clear" w:color="auto" w:fill="FFFFFF"/>
        <w:tabs>
          <w:tab w:val="left" w:pos="1560"/>
        </w:tabs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t xml:space="preserve">              4.4.7.</w:t>
      </w:r>
      <w:r>
        <w:rPr>
          <w:color w:val="000000"/>
          <w:spacing w:val="3"/>
        </w:rPr>
        <w:t xml:space="preserve"> </w:t>
      </w:r>
      <w:r w:rsidRPr="00052DBE">
        <w:rPr>
          <w:color w:val="000000"/>
          <w:spacing w:val="3"/>
        </w:rPr>
        <w:t>Письменно в десятидневный срок уведомить Арендодателя об изменении своих реквизитов или адреса. В случае неисполнения данной обязанности Арендатором, заказная корреспонденция, направленная  Арендатору по старому  почтовому адресу, считается полученной.</w:t>
      </w:r>
    </w:p>
    <w:p w:rsidR="00DC6398" w:rsidRPr="00052DBE" w:rsidRDefault="00DC6398" w:rsidP="00DC6398">
      <w:pPr>
        <w:shd w:val="clear" w:color="auto" w:fill="FFFFFF"/>
        <w:tabs>
          <w:tab w:val="left" w:pos="1560"/>
        </w:tabs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t xml:space="preserve">               4.5. Арендодатель и Арендатор имеют иные права и  обязанности, установленные законодательством Российской Федерации.</w:t>
      </w:r>
    </w:p>
    <w:p w:rsidR="00DC6398" w:rsidRDefault="00DC6398" w:rsidP="00DC6398">
      <w:pPr>
        <w:shd w:val="clear" w:color="auto" w:fill="FFFFFF"/>
        <w:tabs>
          <w:tab w:val="left" w:pos="1560"/>
        </w:tabs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t xml:space="preserve">              4.6. Расходы по</w:t>
      </w:r>
      <w:r w:rsidRPr="00314469">
        <w:rPr>
          <w:color w:val="000000"/>
          <w:spacing w:val="3"/>
        </w:rPr>
        <w:t xml:space="preserve"> заключению договора, а также изменений и дополнений к нему возлагаются на Арендатора.</w:t>
      </w:r>
    </w:p>
    <w:p w:rsidR="00DC6398" w:rsidRDefault="00DC6398" w:rsidP="00DC6398">
      <w:pPr>
        <w:shd w:val="clear" w:color="auto" w:fill="FFFFFF"/>
        <w:tabs>
          <w:tab w:val="left" w:pos="1560"/>
        </w:tabs>
        <w:jc w:val="both"/>
        <w:rPr>
          <w:b/>
          <w:color w:val="000000"/>
          <w:spacing w:val="3"/>
        </w:rPr>
      </w:pPr>
      <w:r w:rsidRPr="00314469">
        <w:rPr>
          <w:color w:val="000000"/>
          <w:spacing w:val="3"/>
        </w:rPr>
        <w:t xml:space="preserve">                                                   </w:t>
      </w:r>
      <w:r>
        <w:rPr>
          <w:b/>
          <w:color w:val="000000"/>
          <w:spacing w:val="3"/>
        </w:rPr>
        <w:t>5. Ответственность с</w:t>
      </w:r>
      <w:r w:rsidRPr="00314469">
        <w:rPr>
          <w:b/>
          <w:color w:val="000000"/>
          <w:spacing w:val="3"/>
        </w:rPr>
        <w:t>торон</w:t>
      </w:r>
    </w:p>
    <w:p w:rsidR="00DC6398" w:rsidRPr="00314469" w:rsidRDefault="00DC6398" w:rsidP="00DC6398">
      <w:pPr>
        <w:shd w:val="clear" w:color="auto" w:fill="FFFFFF"/>
        <w:tabs>
          <w:tab w:val="left" w:pos="1560"/>
        </w:tabs>
        <w:jc w:val="both"/>
        <w:rPr>
          <w:color w:val="000000"/>
          <w:spacing w:val="3"/>
        </w:rPr>
      </w:pPr>
    </w:p>
    <w:p w:rsidR="00DC6398" w:rsidRPr="00314469" w:rsidRDefault="00DC6398" w:rsidP="00DC6398">
      <w:pPr>
        <w:shd w:val="clear" w:color="auto" w:fill="FFFFFF"/>
        <w:tabs>
          <w:tab w:val="left" w:pos="1435"/>
        </w:tabs>
        <w:ind w:firstLine="851"/>
        <w:jc w:val="both"/>
        <w:rPr>
          <w:color w:val="000000"/>
          <w:spacing w:val="3"/>
        </w:rPr>
      </w:pPr>
      <w:r w:rsidRPr="00314469">
        <w:rPr>
          <w:color w:val="000000"/>
          <w:spacing w:val="3"/>
        </w:rPr>
        <w:t>5.1.</w:t>
      </w:r>
      <w:r w:rsidRPr="00314469">
        <w:rPr>
          <w:color w:val="000000"/>
          <w:spacing w:val="3"/>
        </w:rPr>
        <w:tab/>
        <w:t xml:space="preserve">За нарушение условий Договора Стороны несут ответственность, предусмотренную законодательством Российской Федерации. </w:t>
      </w:r>
    </w:p>
    <w:p w:rsidR="00DC6398" w:rsidRPr="00DC6398" w:rsidRDefault="00DC6398" w:rsidP="00DC6398">
      <w:pPr>
        <w:pStyle w:val="310"/>
        <w:tabs>
          <w:tab w:val="left" w:pos="1344"/>
        </w:tabs>
        <w:spacing w:after="0"/>
        <w:ind w:left="0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           </w:t>
      </w:r>
      <w:r w:rsidRPr="00DC6398">
        <w:rPr>
          <w:rFonts w:ascii="Times New Roman" w:hAnsi="Times New Roman" w:cs="Times New Roman"/>
          <w:color w:val="000000"/>
          <w:spacing w:val="3"/>
          <w:sz w:val="24"/>
          <w:szCs w:val="24"/>
        </w:rPr>
        <w:t>5.2.</w:t>
      </w:r>
      <w:r w:rsidRPr="00DC6398">
        <w:rPr>
          <w:rFonts w:ascii="Times New Roman" w:hAnsi="Times New Roman" w:cs="Times New Roman"/>
          <w:color w:val="000000"/>
          <w:spacing w:val="3"/>
          <w:sz w:val="24"/>
          <w:szCs w:val="24"/>
        </w:rPr>
        <w:tab/>
        <w:t>В случае несвоевременного перечисления арендной платы по Договору аренды за каждый день просрочки Арендатор выплачивает пени в размере 0,1 % от суммы не перечисленной арендной платы за каждый день просрочки. Пеня перечисляется в порядке, предусмотренном п. 3.2 Договора.</w:t>
      </w:r>
    </w:p>
    <w:p w:rsidR="00DC6398" w:rsidRPr="00DC6398" w:rsidRDefault="00DC6398" w:rsidP="00DC6398">
      <w:pPr>
        <w:pStyle w:val="310"/>
        <w:tabs>
          <w:tab w:val="left" w:pos="1344"/>
        </w:tabs>
        <w:spacing w:after="0"/>
        <w:ind w:left="0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           </w:t>
      </w:r>
      <w:r w:rsidRPr="00DC639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5.3. В случае использования земельного участка не по целевому назначению Арендатор уплачивает неустойку (штраф) в размере суммы годовой арендной платы за календарный год, в котором было выявлено использование земельного участка не по целевому назначению.                        </w:t>
      </w:r>
    </w:p>
    <w:p w:rsidR="00DC6398" w:rsidRPr="00DC6398" w:rsidRDefault="00DC6398" w:rsidP="00DC6398">
      <w:pPr>
        <w:pStyle w:val="310"/>
        <w:tabs>
          <w:tab w:val="left" w:pos="1344"/>
        </w:tabs>
        <w:ind w:left="0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           </w:t>
      </w:r>
      <w:r w:rsidRPr="00DC6398">
        <w:rPr>
          <w:rFonts w:ascii="Times New Roman" w:hAnsi="Times New Roman" w:cs="Times New Roman"/>
          <w:color w:val="000000"/>
          <w:spacing w:val="3"/>
          <w:sz w:val="24"/>
          <w:szCs w:val="24"/>
        </w:rPr>
        <w:t>5.4. 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:rsidR="00DC6398" w:rsidRPr="00314469" w:rsidRDefault="00DC6398" w:rsidP="00DC6398">
      <w:pPr>
        <w:shd w:val="clear" w:color="auto" w:fill="FFFFFF"/>
        <w:tabs>
          <w:tab w:val="left" w:pos="1430"/>
        </w:tabs>
        <w:ind w:left="851"/>
        <w:jc w:val="both"/>
        <w:rPr>
          <w:b/>
          <w:color w:val="000000"/>
          <w:spacing w:val="3"/>
        </w:rPr>
      </w:pPr>
      <w:r w:rsidRPr="00314469">
        <w:rPr>
          <w:b/>
          <w:color w:val="000000"/>
          <w:spacing w:val="3"/>
        </w:rPr>
        <w:t xml:space="preserve">                     6. Измене</w:t>
      </w:r>
      <w:r>
        <w:rPr>
          <w:b/>
          <w:color w:val="000000"/>
          <w:spacing w:val="3"/>
        </w:rPr>
        <w:t>ние, расторжение и прекращение Д</w:t>
      </w:r>
      <w:r w:rsidRPr="00314469">
        <w:rPr>
          <w:b/>
          <w:color w:val="000000"/>
          <w:spacing w:val="3"/>
        </w:rPr>
        <w:t>оговора</w:t>
      </w:r>
    </w:p>
    <w:p w:rsidR="00DC6398" w:rsidRPr="00314469" w:rsidRDefault="00DC6398" w:rsidP="00DC6398">
      <w:pPr>
        <w:shd w:val="clear" w:color="auto" w:fill="FFFFFF"/>
        <w:tabs>
          <w:tab w:val="left" w:pos="1430"/>
        </w:tabs>
        <w:ind w:left="851"/>
        <w:jc w:val="both"/>
        <w:rPr>
          <w:color w:val="000000"/>
          <w:spacing w:val="3"/>
        </w:rPr>
      </w:pPr>
    </w:p>
    <w:p w:rsidR="00DC6398" w:rsidRPr="00DC0B4B" w:rsidRDefault="00DC6398" w:rsidP="00DC6398">
      <w:pPr>
        <w:widowControl w:val="0"/>
        <w:shd w:val="clear" w:color="auto" w:fill="FFFFFF"/>
        <w:tabs>
          <w:tab w:val="left" w:pos="1296"/>
        </w:tabs>
        <w:autoSpaceDE w:val="0"/>
        <w:jc w:val="both"/>
        <w:rPr>
          <w:color w:val="000000"/>
          <w:spacing w:val="3"/>
        </w:rPr>
      </w:pPr>
      <w:r>
        <w:rPr>
          <w:color w:val="000000"/>
          <w:spacing w:val="3"/>
        </w:rPr>
        <w:t xml:space="preserve">               6.1. </w:t>
      </w:r>
      <w:r w:rsidRPr="00DC0B4B">
        <w:rPr>
          <w:color w:val="000000"/>
          <w:spacing w:val="3"/>
        </w:rPr>
        <w:t>Все изменения и (или) дополнения к Договору оформляются Сторонами в письменной форме. При изменении реквизитов для перечисления арендной платы не требуется заключение отдельного дополнительного соглашения к Договору.</w:t>
      </w:r>
    </w:p>
    <w:p w:rsidR="00DC6398" w:rsidRPr="00DC0B4B" w:rsidRDefault="00DC6398" w:rsidP="00DC6398">
      <w:pPr>
        <w:widowControl w:val="0"/>
        <w:shd w:val="clear" w:color="auto" w:fill="FFFFFF"/>
        <w:tabs>
          <w:tab w:val="left" w:pos="1296"/>
        </w:tabs>
        <w:autoSpaceDE w:val="0"/>
        <w:jc w:val="both"/>
        <w:rPr>
          <w:color w:val="000000"/>
          <w:spacing w:val="3"/>
        </w:rPr>
      </w:pPr>
      <w:r>
        <w:rPr>
          <w:color w:val="000000"/>
          <w:spacing w:val="3"/>
        </w:rPr>
        <w:t xml:space="preserve">               6.2. </w:t>
      </w:r>
      <w:r w:rsidRPr="00DC0B4B">
        <w:rPr>
          <w:color w:val="000000"/>
          <w:spacing w:val="3"/>
        </w:rPr>
        <w:t>Договор, может быть, расторгнут по требованию Сторон, по решению суда, на основании и в порядке, установленном гражданским законодательством, а также в случаях, указанных в пункте 4.1.1.</w:t>
      </w:r>
    </w:p>
    <w:p w:rsidR="00DC6398" w:rsidRPr="00DC0B4B" w:rsidRDefault="00DC6398" w:rsidP="00DC6398">
      <w:pPr>
        <w:widowControl w:val="0"/>
        <w:shd w:val="clear" w:color="auto" w:fill="FFFFFF"/>
        <w:autoSpaceDE w:val="0"/>
        <w:jc w:val="both"/>
        <w:rPr>
          <w:color w:val="000000"/>
          <w:spacing w:val="3"/>
        </w:rPr>
      </w:pPr>
      <w:r>
        <w:rPr>
          <w:color w:val="000000"/>
          <w:spacing w:val="3"/>
        </w:rPr>
        <w:t xml:space="preserve">               6.3. </w:t>
      </w:r>
      <w:r w:rsidRPr="00DC0B4B">
        <w:rPr>
          <w:color w:val="000000"/>
          <w:spacing w:val="3"/>
        </w:rPr>
        <w:t>При прекращении Договора Арендатор обязан вернуть Арендодателю Участок в надлежащем состоянии.</w:t>
      </w:r>
    </w:p>
    <w:p w:rsidR="00DC6398" w:rsidRDefault="00DC6398" w:rsidP="00DC6398">
      <w:pPr>
        <w:widowControl w:val="0"/>
        <w:autoSpaceDE w:val="0"/>
        <w:autoSpaceDN w:val="0"/>
        <w:adjustRightInd w:val="0"/>
        <w:jc w:val="both"/>
      </w:pPr>
      <w:r>
        <w:t xml:space="preserve">               6.4. Внесение изменений в договор аренды в части изменения видов разрешенного использования земельного участка не допускается.</w:t>
      </w:r>
    </w:p>
    <w:p w:rsidR="00DC6398" w:rsidRPr="00DC0B4B" w:rsidRDefault="00DC6398" w:rsidP="00DC6398">
      <w:pPr>
        <w:widowControl w:val="0"/>
        <w:shd w:val="clear" w:color="auto" w:fill="FFFFFF"/>
        <w:autoSpaceDE w:val="0"/>
        <w:ind w:left="851"/>
        <w:jc w:val="both"/>
        <w:rPr>
          <w:color w:val="000000"/>
          <w:spacing w:val="3"/>
        </w:rPr>
      </w:pPr>
    </w:p>
    <w:p w:rsidR="00DC6398" w:rsidRPr="00FD02B9" w:rsidRDefault="00DC6398" w:rsidP="00DC6398">
      <w:pPr>
        <w:widowControl w:val="0"/>
        <w:shd w:val="clear" w:color="auto" w:fill="FFFFFF"/>
        <w:tabs>
          <w:tab w:val="left" w:pos="1368"/>
        </w:tabs>
        <w:autoSpaceDE w:val="0"/>
        <w:autoSpaceDN w:val="0"/>
        <w:adjustRightInd w:val="0"/>
        <w:ind w:left="720"/>
        <w:rPr>
          <w:color w:val="000000"/>
          <w:spacing w:val="3"/>
        </w:rPr>
      </w:pPr>
      <w:r>
        <w:rPr>
          <w:b/>
          <w:color w:val="000000"/>
          <w:spacing w:val="3"/>
        </w:rPr>
        <w:t xml:space="preserve">                              7. </w:t>
      </w:r>
      <w:r w:rsidRPr="00E668A2">
        <w:rPr>
          <w:b/>
          <w:color w:val="000000"/>
          <w:spacing w:val="3"/>
        </w:rPr>
        <w:t>Рассмотрение и урегулирование споров</w:t>
      </w:r>
    </w:p>
    <w:p w:rsidR="00DC6398" w:rsidRPr="00E668A2" w:rsidRDefault="00DC6398" w:rsidP="00DC6398">
      <w:pPr>
        <w:widowControl w:val="0"/>
        <w:shd w:val="clear" w:color="auto" w:fill="FFFFFF"/>
        <w:tabs>
          <w:tab w:val="left" w:pos="1368"/>
        </w:tabs>
        <w:autoSpaceDE w:val="0"/>
        <w:autoSpaceDN w:val="0"/>
        <w:adjustRightInd w:val="0"/>
        <w:ind w:left="851"/>
        <w:rPr>
          <w:color w:val="000000"/>
          <w:spacing w:val="3"/>
        </w:rPr>
      </w:pPr>
    </w:p>
    <w:p w:rsidR="00DC6398" w:rsidRDefault="00DC6398" w:rsidP="00DC6398">
      <w:pPr>
        <w:shd w:val="clear" w:color="auto" w:fill="FFFFFF"/>
        <w:ind w:left="6" w:firstLine="851"/>
        <w:jc w:val="both"/>
        <w:rPr>
          <w:color w:val="000000"/>
          <w:spacing w:val="3"/>
        </w:rPr>
      </w:pPr>
      <w:r>
        <w:rPr>
          <w:color w:val="000000"/>
          <w:spacing w:val="3"/>
        </w:rPr>
        <w:t xml:space="preserve"> </w:t>
      </w:r>
      <w:r w:rsidRPr="00314469">
        <w:rPr>
          <w:color w:val="000000"/>
          <w:spacing w:val="3"/>
        </w:rPr>
        <w:t xml:space="preserve">7.1.  </w:t>
      </w:r>
      <w:r>
        <w:rPr>
          <w:color w:val="000000"/>
          <w:spacing w:val="3"/>
        </w:rPr>
        <w:t>Все споры между Сторонами</w:t>
      </w:r>
      <w:r w:rsidRPr="00314469">
        <w:rPr>
          <w:color w:val="000000"/>
          <w:spacing w:val="3"/>
        </w:rPr>
        <w:t xml:space="preserve">, возникающие при  исполнении настоящего договора разрешаются в соответствии с действующим законодательством. </w:t>
      </w:r>
    </w:p>
    <w:p w:rsidR="00DC6398" w:rsidRPr="00314469" w:rsidRDefault="00DC6398" w:rsidP="00DC6398">
      <w:pPr>
        <w:shd w:val="clear" w:color="auto" w:fill="FFFFFF"/>
        <w:ind w:left="6" w:firstLine="851"/>
        <w:jc w:val="both"/>
        <w:rPr>
          <w:color w:val="000000"/>
          <w:spacing w:val="3"/>
        </w:rPr>
      </w:pPr>
    </w:p>
    <w:p w:rsidR="00DC6398" w:rsidRDefault="00DC6398" w:rsidP="00DC6398">
      <w:pPr>
        <w:shd w:val="clear" w:color="auto" w:fill="FFFFFF"/>
        <w:ind w:left="6" w:firstLine="851"/>
        <w:rPr>
          <w:b/>
          <w:color w:val="000000"/>
          <w:spacing w:val="3"/>
        </w:rPr>
      </w:pPr>
      <w:r>
        <w:rPr>
          <w:b/>
          <w:color w:val="000000"/>
          <w:spacing w:val="3"/>
        </w:rPr>
        <w:t xml:space="preserve">                                   </w:t>
      </w:r>
      <w:r w:rsidRPr="00314469">
        <w:rPr>
          <w:b/>
          <w:color w:val="000000"/>
          <w:spacing w:val="3"/>
        </w:rPr>
        <w:t>8. Вступление договора в силу</w:t>
      </w:r>
    </w:p>
    <w:p w:rsidR="00DC6398" w:rsidRPr="00314469" w:rsidRDefault="00DC6398" w:rsidP="00DC6398">
      <w:pPr>
        <w:shd w:val="clear" w:color="auto" w:fill="FFFFFF"/>
        <w:ind w:left="6" w:firstLine="851"/>
        <w:jc w:val="center"/>
        <w:rPr>
          <w:b/>
          <w:color w:val="000000"/>
          <w:spacing w:val="3"/>
        </w:rPr>
      </w:pPr>
    </w:p>
    <w:p w:rsidR="00DC6398" w:rsidRPr="001B6272" w:rsidRDefault="00DC6398" w:rsidP="00DC6398">
      <w:pPr>
        <w:widowControl w:val="0"/>
        <w:numPr>
          <w:ilvl w:val="0"/>
          <w:numId w:val="10"/>
        </w:numPr>
        <w:shd w:val="clear" w:color="auto" w:fill="FFFFFF"/>
        <w:tabs>
          <w:tab w:val="left" w:pos="1320"/>
        </w:tabs>
        <w:suppressAutoHyphens w:val="0"/>
        <w:autoSpaceDE w:val="0"/>
        <w:autoSpaceDN w:val="0"/>
        <w:adjustRightInd w:val="0"/>
        <w:ind w:firstLine="851"/>
        <w:jc w:val="both"/>
        <w:rPr>
          <w:color w:val="000000"/>
          <w:spacing w:val="3"/>
        </w:rPr>
      </w:pPr>
      <w:r w:rsidRPr="001B6272">
        <w:rPr>
          <w:color w:val="000000"/>
          <w:spacing w:val="3"/>
        </w:rPr>
        <w:t>Договор вступает в силу и становится обязательным для Сторон с момента его подписания. Для третьих лиц Договор считается заключенным с момента его государственной регистрации.</w:t>
      </w:r>
    </w:p>
    <w:p w:rsidR="00DC6398" w:rsidRDefault="00DC6398" w:rsidP="00DC6398">
      <w:pPr>
        <w:shd w:val="clear" w:color="auto" w:fill="FFFFFF"/>
        <w:tabs>
          <w:tab w:val="left" w:pos="1402"/>
        </w:tabs>
        <w:jc w:val="both"/>
        <w:rPr>
          <w:color w:val="000000"/>
          <w:spacing w:val="3"/>
        </w:rPr>
      </w:pPr>
      <w:r>
        <w:rPr>
          <w:color w:val="000000"/>
          <w:spacing w:val="3"/>
        </w:rPr>
        <w:t xml:space="preserve">                </w:t>
      </w:r>
      <w:r w:rsidRPr="00314469">
        <w:rPr>
          <w:color w:val="000000"/>
          <w:spacing w:val="3"/>
        </w:rPr>
        <w:t xml:space="preserve">8.2. Договор составлен в </w:t>
      </w:r>
      <w:r>
        <w:rPr>
          <w:color w:val="000000"/>
          <w:spacing w:val="3"/>
        </w:rPr>
        <w:t>2</w:t>
      </w:r>
      <w:r w:rsidRPr="00314469">
        <w:rPr>
          <w:color w:val="000000"/>
          <w:spacing w:val="3"/>
        </w:rPr>
        <w:t xml:space="preserve"> (</w:t>
      </w:r>
      <w:r>
        <w:rPr>
          <w:color w:val="000000"/>
          <w:spacing w:val="3"/>
        </w:rPr>
        <w:t>двух</w:t>
      </w:r>
      <w:r w:rsidRPr="00314469">
        <w:rPr>
          <w:color w:val="000000"/>
          <w:spacing w:val="3"/>
        </w:rPr>
        <w:t>) экземплярах, имеющих одинаковую юридическую силу, по одному экземпляру для каждой из Сторон</w:t>
      </w:r>
      <w:r>
        <w:rPr>
          <w:color w:val="000000"/>
          <w:spacing w:val="3"/>
        </w:rPr>
        <w:t>.</w:t>
      </w:r>
    </w:p>
    <w:p w:rsidR="00C97410" w:rsidRDefault="00C97410" w:rsidP="00DC6398">
      <w:pPr>
        <w:shd w:val="clear" w:color="auto" w:fill="FFFFFF"/>
        <w:tabs>
          <w:tab w:val="left" w:pos="1402"/>
        </w:tabs>
        <w:jc w:val="both"/>
        <w:rPr>
          <w:color w:val="000000"/>
          <w:spacing w:val="3"/>
        </w:rPr>
      </w:pPr>
      <w:r>
        <w:rPr>
          <w:color w:val="000000"/>
          <w:spacing w:val="3"/>
        </w:rPr>
        <w:t xml:space="preserve">               8.3. Приложение к договору:</w:t>
      </w:r>
    </w:p>
    <w:p w:rsidR="00C97410" w:rsidRDefault="00C97410" w:rsidP="00DC6398">
      <w:pPr>
        <w:shd w:val="clear" w:color="auto" w:fill="FFFFFF"/>
        <w:tabs>
          <w:tab w:val="left" w:pos="1402"/>
        </w:tabs>
        <w:jc w:val="both"/>
        <w:rPr>
          <w:color w:val="000000"/>
          <w:spacing w:val="3"/>
        </w:rPr>
      </w:pPr>
      <w:r>
        <w:rPr>
          <w:color w:val="000000"/>
          <w:spacing w:val="3"/>
        </w:rPr>
        <w:t xml:space="preserve">               1. Акт приема-передачи</w:t>
      </w:r>
    </w:p>
    <w:p w:rsidR="00C97410" w:rsidRPr="00C97410" w:rsidRDefault="00C97410" w:rsidP="00C97410">
      <w:pPr>
        <w:autoSpaceDE w:val="0"/>
        <w:autoSpaceDN w:val="0"/>
        <w:adjustRightInd w:val="0"/>
        <w:rPr>
          <w:color w:val="000000"/>
          <w:spacing w:val="3"/>
        </w:rPr>
      </w:pPr>
      <w:r w:rsidRPr="00C97410">
        <w:rPr>
          <w:color w:val="000000"/>
          <w:spacing w:val="3"/>
        </w:rPr>
        <w:t xml:space="preserve">               2. Сведения об основных характеристиках объекта недвижимости</w:t>
      </w:r>
    </w:p>
    <w:p w:rsidR="00DC6398" w:rsidRDefault="00DC6398" w:rsidP="00DC6398">
      <w:pPr>
        <w:shd w:val="clear" w:color="auto" w:fill="FFFFFF"/>
        <w:tabs>
          <w:tab w:val="left" w:pos="1402"/>
        </w:tabs>
        <w:jc w:val="both"/>
        <w:rPr>
          <w:color w:val="000000"/>
          <w:spacing w:val="3"/>
        </w:rPr>
      </w:pPr>
    </w:p>
    <w:p w:rsidR="00DC6398" w:rsidRDefault="00DC6398" w:rsidP="00DC6398">
      <w:pPr>
        <w:shd w:val="clear" w:color="auto" w:fill="FFFFFF"/>
        <w:tabs>
          <w:tab w:val="left" w:pos="1402"/>
        </w:tabs>
        <w:ind w:right="-3"/>
        <w:jc w:val="center"/>
        <w:rPr>
          <w:b/>
          <w:spacing w:val="3"/>
        </w:rPr>
      </w:pPr>
      <w:r w:rsidRPr="00314469">
        <w:rPr>
          <w:b/>
          <w:spacing w:val="3"/>
        </w:rPr>
        <w:lastRenderedPageBreak/>
        <w:t>Адреса Сторон</w:t>
      </w:r>
    </w:p>
    <w:p w:rsidR="00DC6398" w:rsidRPr="00CB5B97" w:rsidRDefault="00DC6398" w:rsidP="00DC6398">
      <w:pPr>
        <w:shd w:val="clear" w:color="auto" w:fill="FFFFFF"/>
        <w:tabs>
          <w:tab w:val="left" w:pos="1402"/>
        </w:tabs>
        <w:jc w:val="center"/>
        <w:rPr>
          <w:color w:val="000000"/>
          <w:spacing w:val="3"/>
        </w:rPr>
      </w:pPr>
    </w:p>
    <w:p w:rsidR="00DC6398" w:rsidRPr="00741E64" w:rsidRDefault="00DC6398" w:rsidP="00DC6398">
      <w:pPr>
        <w:jc w:val="both"/>
        <w:rPr>
          <w:spacing w:val="3"/>
        </w:rPr>
      </w:pPr>
      <w:r>
        <w:rPr>
          <w:b/>
          <w:spacing w:val="3"/>
        </w:rPr>
        <w:t xml:space="preserve">            </w:t>
      </w:r>
      <w:r w:rsidRPr="001B269D">
        <w:rPr>
          <w:b/>
          <w:spacing w:val="3"/>
        </w:rPr>
        <w:t xml:space="preserve">АРЕНДОДАТЕЛЬ: </w:t>
      </w:r>
      <w:r w:rsidRPr="00741E64">
        <w:t xml:space="preserve">Отдел по управлению муниципальным имуществом, земельным ресурсам и землеустройству администрации </w:t>
      </w:r>
      <w:proofErr w:type="spellStart"/>
      <w:r w:rsidRPr="00741E64">
        <w:t>Россошанского</w:t>
      </w:r>
      <w:proofErr w:type="spellEnd"/>
      <w:r w:rsidRPr="00741E64">
        <w:rPr>
          <w:spacing w:val="3"/>
        </w:rPr>
        <w:t xml:space="preserve"> муниципального района</w:t>
      </w:r>
      <w:r>
        <w:rPr>
          <w:spacing w:val="3"/>
        </w:rPr>
        <w:t xml:space="preserve"> Воронежской области</w:t>
      </w:r>
    </w:p>
    <w:p w:rsidR="00DC6398" w:rsidRPr="00741E64" w:rsidRDefault="00DC6398" w:rsidP="00DC6398">
      <w:pPr>
        <w:jc w:val="both"/>
      </w:pPr>
      <w:r w:rsidRPr="00741E64">
        <w:t>Адрес: 396650, г. Россошь, Воронежская область, пл. Ленина, 4</w:t>
      </w:r>
    </w:p>
    <w:p w:rsidR="00DC6398" w:rsidRPr="00741E64" w:rsidRDefault="00DC6398" w:rsidP="00DC6398">
      <w:pPr>
        <w:shd w:val="clear" w:color="auto" w:fill="FFFFFF"/>
        <w:tabs>
          <w:tab w:val="left" w:pos="1402"/>
        </w:tabs>
        <w:spacing w:line="276" w:lineRule="auto"/>
        <w:jc w:val="both"/>
        <w:rPr>
          <w:spacing w:val="3"/>
        </w:rPr>
      </w:pPr>
      <w:r w:rsidRPr="00741E64">
        <w:t>тел.: 2-59-11</w:t>
      </w:r>
      <w:r w:rsidRPr="00741E64">
        <w:rPr>
          <w:spacing w:val="3"/>
        </w:rPr>
        <w:t xml:space="preserve">                                                                                                                                   </w:t>
      </w:r>
    </w:p>
    <w:p w:rsidR="00DC6398" w:rsidRPr="001B269D" w:rsidRDefault="00DC6398" w:rsidP="00DC6398">
      <w:pPr>
        <w:shd w:val="clear" w:color="auto" w:fill="FFFFFF"/>
        <w:tabs>
          <w:tab w:val="left" w:pos="1402"/>
        </w:tabs>
        <w:jc w:val="both"/>
        <w:rPr>
          <w:spacing w:val="3"/>
        </w:rPr>
      </w:pPr>
      <w:r w:rsidRPr="001B269D">
        <w:rPr>
          <w:spacing w:val="3"/>
        </w:rPr>
        <w:t xml:space="preserve">                                                                                                                                     </w:t>
      </w:r>
    </w:p>
    <w:p w:rsidR="00DC6398" w:rsidRPr="001B269D" w:rsidRDefault="00DC6398" w:rsidP="00DC6398">
      <w:pPr>
        <w:shd w:val="clear" w:color="auto" w:fill="FFFFFF"/>
        <w:jc w:val="both"/>
        <w:rPr>
          <w:spacing w:val="3"/>
        </w:rPr>
      </w:pPr>
      <w:r w:rsidRPr="001B269D">
        <w:rPr>
          <w:b/>
          <w:spacing w:val="3"/>
        </w:rPr>
        <w:t xml:space="preserve">            АРЕНДАТОР:</w:t>
      </w:r>
      <w:r w:rsidRPr="001B269D">
        <w:rPr>
          <w:spacing w:val="3"/>
        </w:rPr>
        <w:t xml:space="preserve"> _____________________.</w:t>
      </w:r>
    </w:p>
    <w:p w:rsidR="00DC6398" w:rsidRPr="001B269D" w:rsidRDefault="00DC6398" w:rsidP="00DC6398">
      <w:pPr>
        <w:shd w:val="clear" w:color="auto" w:fill="FFFFFF"/>
        <w:jc w:val="both"/>
        <w:rPr>
          <w:spacing w:val="3"/>
        </w:rPr>
      </w:pPr>
      <w:r w:rsidRPr="001B269D">
        <w:rPr>
          <w:spacing w:val="3"/>
        </w:rPr>
        <w:t>Адрес: _________________________________</w:t>
      </w:r>
    </w:p>
    <w:p w:rsidR="00DC6398" w:rsidRPr="001B269D" w:rsidRDefault="00DC6398" w:rsidP="00DC6398">
      <w:pPr>
        <w:shd w:val="clear" w:color="auto" w:fill="FFFFFF"/>
        <w:jc w:val="both"/>
        <w:rPr>
          <w:b/>
          <w:spacing w:val="3"/>
        </w:rPr>
      </w:pPr>
    </w:p>
    <w:p w:rsidR="00DC6398" w:rsidRDefault="00DC6398" w:rsidP="00DC6398">
      <w:pPr>
        <w:shd w:val="clear" w:color="auto" w:fill="FFFFFF"/>
        <w:jc w:val="center"/>
        <w:rPr>
          <w:b/>
          <w:spacing w:val="3"/>
        </w:rPr>
      </w:pPr>
    </w:p>
    <w:p w:rsidR="00DC6398" w:rsidRDefault="00DC6398" w:rsidP="00DC6398">
      <w:pPr>
        <w:shd w:val="clear" w:color="auto" w:fill="FFFFFF"/>
        <w:jc w:val="center"/>
        <w:rPr>
          <w:b/>
          <w:spacing w:val="3"/>
        </w:rPr>
      </w:pPr>
      <w:r w:rsidRPr="001B269D">
        <w:rPr>
          <w:b/>
          <w:spacing w:val="3"/>
        </w:rPr>
        <w:t>Подписи Сторон</w:t>
      </w:r>
    </w:p>
    <w:p w:rsidR="00DC6398" w:rsidRPr="001B269D" w:rsidRDefault="00DC6398" w:rsidP="00DC6398">
      <w:pPr>
        <w:shd w:val="clear" w:color="auto" w:fill="FFFFFF"/>
        <w:jc w:val="center"/>
        <w:rPr>
          <w:b/>
          <w:spacing w:val="3"/>
        </w:rPr>
      </w:pPr>
    </w:p>
    <w:p w:rsidR="00DC6398" w:rsidRPr="001B269D" w:rsidRDefault="00DC6398" w:rsidP="00DC6398">
      <w:pPr>
        <w:shd w:val="clear" w:color="auto" w:fill="FFFFFF"/>
        <w:jc w:val="both"/>
        <w:rPr>
          <w:spacing w:val="3"/>
        </w:rPr>
      </w:pPr>
      <w:r w:rsidRPr="001B269D">
        <w:rPr>
          <w:b/>
          <w:spacing w:val="3"/>
        </w:rPr>
        <w:t xml:space="preserve">              АРЕНДОДАТЕЛЬ:                                                                         АРЕНДАТОР:</w:t>
      </w:r>
    </w:p>
    <w:p w:rsidR="00DC6398" w:rsidRDefault="00DC6398" w:rsidP="00DC6398">
      <w:pPr>
        <w:shd w:val="clear" w:color="auto" w:fill="FFFFFF"/>
        <w:jc w:val="both"/>
        <w:rPr>
          <w:spacing w:val="3"/>
        </w:rPr>
      </w:pPr>
      <w:r w:rsidRPr="001B269D">
        <w:rPr>
          <w:spacing w:val="3"/>
        </w:rPr>
        <w:t xml:space="preserve">    </w:t>
      </w:r>
      <w:r>
        <w:rPr>
          <w:spacing w:val="3"/>
        </w:rPr>
        <w:t xml:space="preserve">        </w:t>
      </w:r>
    </w:p>
    <w:p w:rsidR="00DC6398" w:rsidRPr="001B269D" w:rsidRDefault="00DC6398" w:rsidP="00DC6398">
      <w:pPr>
        <w:shd w:val="clear" w:color="auto" w:fill="FFFFFF"/>
        <w:jc w:val="both"/>
        <w:rPr>
          <w:spacing w:val="3"/>
        </w:rPr>
      </w:pPr>
      <w:r>
        <w:rPr>
          <w:spacing w:val="3"/>
        </w:rPr>
        <w:t xml:space="preserve">Руководитель отдела  </w:t>
      </w:r>
    </w:p>
    <w:p w:rsidR="00DC6398" w:rsidRPr="001B269D" w:rsidRDefault="00DC6398" w:rsidP="00DC6398">
      <w:pPr>
        <w:shd w:val="clear" w:color="auto" w:fill="FFFFFF"/>
        <w:jc w:val="both"/>
        <w:rPr>
          <w:spacing w:val="3"/>
          <w:u w:val="single"/>
        </w:rPr>
      </w:pPr>
      <w:r w:rsidRPr="001B269D">
        <w:rPr>
          <w:spacing w:val="3"/>
        </w:rPr>
        <w:t xml:space="preserve">                                                                                                                                  </w:t>
      </w:r>
    </w:p>
    <w:p w:rsidR="00266F6E" w:rsidRDefault="00DC6398" w:rsidP="009F6BB0">
      <w:pPr>
        <w:shd w:val="clear" w:color="auto" w:fill="FFFFFF"/>
        <w:jc w:val="both"/>
      </w:pPr>
      <w:r w:rsidRPr="001B269D">
        <w:rPr>
          <w:spacing w:val="3"/>
        </w:rPr>
        <w:t xml:space="preserve">     ______________     </w:t>
      </w:r>
      <w:r>
        <w:rPr>
          <w:spacing w:val="3"/>
        </w:rPr>
        <w:t xml:space="preserve">                                                                                   </w:t>
      </w:r>
      <w:r w:rsidR="009F6BB0">
        <w:rPr>
          <w:spacing w:val="3"/>
        </w:rPr>
        <w:t>_____________</w:t>
      </w:r>
    </w:p>
    <w:p w:rsidR="00266F6E" w:rsidRDefault="00266F6E" w:rsidP="00DC6398">
      <w:pPr>
        <w:pStyle w:val="aff4"/>
      </w:pPr>
    </w:p>
    <w:p w:rsidR="009F6BB0" w:rsidRDefault="009F6BB0" w:rsidP="009F6BB0">
      <w:pPr>
        <w:pStyle w:val="aff4"/>
        <w:jc w:val="left"/>
      </w:pPr>
    </w:p>
    <w:p w:rsidR="009F6BB0" w:rsidRDefault="009F6BB0" w:rsidP="00DC6398">
      <w:pPr>
        <w:pStyle w:val="aff4"/>
      </w:pPr>
    </w:p>
    <w:p w:rsidR="00146C10" w:rsidRDefault="00146C10" w:rsidP="00DC6398">
      <w:pPr>
        <w:pStyle w:val="aff4"/>
      </w:pPr>
    </w:p>
    <w:p w:rsidR="00146C10" w:rsidRDefault="00146C10" w:rsidP="00DC6398">
      <w:pPr>
        <w:pStyle w:val="aff4"/>
      </w:pPr>
      <w:bookmarkStart w:id="1" w:name="_GoBack"/>
      <w:bookmarkEnd w:id="1"/>
    </w:p>
    <w:p w:rsidR="00146C10" w:rsidRDefault="00146C10" w:rsidP="00DC6398">
      <w:pPr>
        <w:pStyle w:val="aff4"/>
      </w:pPr>
    </w:p>
    <w:sectPr w:rsidR="00146C10" w:rsidSect="00B517AC">
      <w:footerReference w:type="default" r:id="rId13"/>
      <w:footerReference w:type="first" r:id="rId14"/>
      <w:pgSz w:w="11906" w:h="16838"/>
      <w:pgMar w:top="567" w:right="723" w:bottom="709" w:left="1260" w:header="720" w:footer="11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170" w:rsidRDefault="00A62170" w:rsidP="00C1664D">
      <w:r>
        <w:separator/>
      </w:r>
    </w:p>
  </w:endnote>
  <w:endnote w:type="continuationSeparator" w:id="0">
    <w:p w:rsidR="00A62170" w:rsidRDefault="00A62170" w:rsidP="00C16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Symbol">
    <w:altName w:val="Arial Unicode MS"/>
    <w:charset w:val="00"/>
    <w:family w:val="auto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389" w:rsidRDefault="00782389">
    <w:pPr>
      <w:pStyle w:val="af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389" w:rsidRDefault="00782389">
    <w:pPr>
      <w:pStyle w:val="af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170" w:rsidRDefault="00A62170" w:rsidP="00C1664D">
      <w:r>
        <w:separator/>
      </w:r>
    </w:p>
  </w:footnote>
  <w:footnote w:type="continuationSeparator" w:id="0">
    <w:p w:rsidR="00A62170" w:rsidRDefault="00A62170" w:rsidP="00C1664D">
      <w:r>
        <w:continuationSeparator/>
      </w:r>
    </w:p>
  </w:footnote>
  <w:footnote w:id="1">
    <w:p w:rsidR="00782389" w:rsidRPr="00DB6EC8" w:rsidRDefault="00782389" w:rsidP="00097BD5">
      <w:pPr>
        <w:pStyle w:val="aff7"/>
        <w:spacing w:line="216" w:lineRule="auto"/>
        <w:contextualSpacing/>
        <w:jc w:val="both"/>
        <w:rPr>
          <w:sz w:val="16"/>
          <w:szCs w:val="16"/>
        </w:rPr>
      </w:pPr>
      <w:r w:rsidRPr="00DB6EC8">
        <w:rPr>
          <w:rStyle w:val="aff6"/>
          <w:sz w:val="16"/>
          <w:szCs w:val="16"/>
        </w:rPr>
        <w:footnoteRef/>
      </w:r>
      <w:r w:rsidRPr="00DB6EC8">
        <w:rPr>
          <w:sz w:val="16"/>
          <w:szCs w:val="16"/>
        </w:rPr>
        <w:t xml:space="preserve"> Заполняется при подаче Заявки юридическим лицом, или </w:t>
      </w:r>
      <w:proofErr w:type="gramStart"/>
      <w:r w:rsidRPr="00DB6EC8">
        <w:rPr>
          <w:sz w:val="16"/>
          <w:szCs w:val="16"/>
        </w:rPr>
        <w:t>лицом</w:t>
      </w:r>
      <w:proofErr w:type="gramEnd"/>
      <w:r w:rsidRPr="00DB6EC8">
        <w:rPr>
          <w:sz w:val="16"/>
          <w:szCs w:val="16"/>
        </w:rPr>
        <w:t xml:space="preserve"> действующим на основании доверенности.</w:t>
      </w:r>
    </w:p>
  </w:footnote>
  <w:footnote w:id="2">
    <w:p w:rsidR="00782389" w:rsidRPr="00DB6EC8" w:rsidRDefault="00782389" w:rsidP="00097BD5">
      <w:pPr>
        <w:spacing w:line="216" w:lineRule="auto"/>
        <w:contextualSpacing/>
        <w:jc w:val="both"/>
        <w:rPr>
          <w:sz w:val="16"/>
          <w:szCs w:val="16"/>
        </w:rPr>
      </w:pPr>
      <w:r w:rsidRPr="00DB6EC8">
        <w:rPr>
          <w:rStyle w:val="aff6"/>
          <w:sz w:val="16"/>
          <w:szCs w:val="16"/>
        </w:rPr>
        <w:footnoteRef/>
      </w:r>
      <w:r w:rsidRPr="00DB6EC8">
        <w:rPr>
          <w:sz w:val="16"/>
          <w:szCs w:val="16"/>
        </w:rPr>
        <w:t xml:space="preserve"> Заполняется при подаче Заявки лицом, действующим по доверенности.</w:t>
      </w:r>
    </w:p>
  </w:footnote>
  <w:footnote w:id="3">
    <w:p w:rsidR="00782389" w:rsidRDefault="00782389" w:rsidP="00097BD5">
      <w:pPr>
        <w:pStyle w:val="aff7"/>
        <w:spacing w:line="216" w:lineRule="auto"/>
        <w:contextualSpacing/>
        <w:jc w:val="both"/>
        <w:rPr>
          <w:sz w:val="16"/>
          <w:szCs w:val="16"/>
        </w:rPr>
      </w:pPr>
      <w:r w:rsidRPr="00DB6EC8">
        <w:rPr>
          <w:rStyle w:val="aff6"/>
          <w:sz w:val="16"/>
          <w:szCs w:val="16"/>
        </w:rPr>
        <w:footnoteRef/>
      </w:r>
      <w:r w:rsidRPr="00DB6EC8">
        <w:rPr>
          <w:sz w:val="16"/>
          <w:szCs w:val="16"/>
        </w:rPr>
        <w:t xml:space="preserve"> </w:t>
      </w:r>
      <w:proofErr w:type="gramStart"/>
      <w:r w:rsidRPr="00DB6EC8">
        <w:rPr>
          <w:sz w:val="16"/>
          <w:szCs w:val="16"/>
        </w:rPr>
        <w:t>Ознакомлен</w:t>
      </w:r>
      <w:proofErr w:type="gramEnd"/>
      <w:r w:rsidRPr="00DB6EC8">
        <w:rPr>
          <w:sz w:val="16"/>
          <w:szCs w:val="16"/>
        </w:rPr>
        <w:t xml:space="preserve"> с Регламентом Оператора электронной площадки при регистрации (аккредитации) на электронной площадке</w:t>
      </w:r>
    </w:p>
    <w:p w:rsidR="00782389" w:rsidRPr="006664F8" w:rsidRDefault="00782389" w:rsidP="00097BD5">
      <w:pPr>
        <w:pStyle w:val="aff7"/>
        <w:spacing w:line="216" w:lineRule="auto"/>
        <w:contextualSpacing/>
        <w:jc w:val="both"/>
        <w:rPr>
          <w:sz w:val="16"/>
          <w:szCs w:val="16"/>
        </w:rPr>
      </w:pPr>
      <w:proofErr w:type="gramStart"/>
      <w:r w:rsidRPr="006664F8">
        <w:rPr>
          <w:sz w:val="16"/>
          <w:szCs w:val="16"/>
        </w:rPr>
        <w:t>4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 209-ФЗ «О развитии малого и среднего предпринимательства в Российской Федерации».</w:t>
      </w:r>
      <w:proofErr w:type="gramEnd"/>
    </w:p>
    <w:p w:rsidR="00782389" w:rsidRPr="00DB6EC8" w:rsidRDefault="00782389" w:rsidP="00097BD5">
      <w:pPr>
        <w:pStyle w:val="aff7"/>
        <w:spacing w:line="216" w:lineRule="auto"/>
        <w:contextualSpacing/>
        <w:jc w:val="both"/>
        <w:rPr>
          <w:sz w:val="16"/>
          <w:szCs w:val="16"/>
        </w:rPr>
      </w:pPr>
    </w:p>
  </w:footnote>
  <w:footnote w:id="4">
    <w:p w:rsidR="00782389" w:rsidRPr="0058502F" w:rsidRDefault="00782389" w:rsidP="00097BD5">
      <w:pPr>
        <w:pStyle w:val="aff7"/>
        <w:spacing w:line="216" w:lineRule="auto"/>
        <w:contextualSpacing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."/>
      <w:lvlJc w:val="left"/>
      <w:pPr>
        <w:tabs>
          <w:tab w:val="num" w:pos="1286"/>
        </w:tabs>
        <w:ind w:left="1286" w:hanging="435"/>
      </w:p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</w:lvl>
    <w:lvl w:ilvl="3">
      <w:start w:val="1"/>
      <w:numFmt w:val="decimal"/>
      <w:lvlText w:val="%1.%2.%3.%4."/>
      <w:lvlJc w:val="left"/>
      <w:pPr>
        <w:tabs>
          <w:tab w:val="num" w:pos="3273"/>
        </w:tabs>
        <w:ind w:left="3273" w:hanging="720"/>
      </w:p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</w:lvl>
    <w:lvl w:ilvl="5">
      <w:start w:val="1"/>
      <w:numFmt w:val="decimal"/>
      <w:lvlText w:val="%1.%2.%3.%4.%5.%6."/>
      <w:lvlJc w:val="left"/>
      <w:pPr>
        <w:tabs>
          <w:tab w:val="num" w:pos="5335"/>
        </w:tabs>
        <w:ind w:left="533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6546"/>
        </w:tabs>
        <w:ind w:left="654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7397"/>
        </w:tabs>
        <w:ind w:left="739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8608"/>
        </w:tabs>
        <w:ind w:left="8608" w:hanging="1800"/>
      </w:pPr>
    </w:lvl>
  </w:abstractNum>
  <w:abstractNum w:abstractNumId="3">
    <w:nsid w:val="00000009"/>
    <w:multiLevelType w:val="multilevel"/>
    <w:tmpl w:val="8CCA909A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>
    <w:nsid w:val="36841B8A"/>
    <w:multiLevelType w:val="hybridMultilevel"/>
    <w:tmpl w:val="2EDE5DB0"/>
    <w:lvl w:ilvl="0" w:tplc="68E0CEAC">
      <w:start w:val="1"/>
      <w:numFmt w:val="decimal"/>
      <w:lvlText w:val="%1."/>
      <w:lvlJc w:val="left"/>
      <w:pPr>
        <w:ind w:left="13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5">
    <w:nsid w:val="3A103F9C"/>
    <w:multiLevelType w:val="multilevel"/>
    <w:tmpl w:val="FDFEB9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283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6">
    <w:nsid w:val="3E44771A"/>
    <w:multiLevelType w:val="hybridMultilevel"/>
    <w:tmpl w:val="F8A2E9A6"/>
    <w:lvl w:ilvl="0" w:tplc="8698097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456564FF"/>
    <w:multiLevelType w:val="hybridMultilevel"/>
    <w:tmpl w:val="EBBAB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5B6336"/>
    <w:multiLevelType w:val="singleLevel"/>
    <w:tmpl w:val="2A008782"/>
    <w:lvl w:ilvl="0">
      <w:start w:val="4"/>
      <w:numFmt w:val="decimal"/>
      <w:lvlText w:val="1.%1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</w:rPr>
    </w:lvl>
  </w:abstractNum>
  <w:abstractNum w:abstractNumId="9">
    <w:nsid w:val="55847673"/>
    <w:multiLevelType w:val="multilevel"/>
    <w:tmpl w:val="FC54D04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0">
    <w:nsid w:val="59E44748"/>
    <w:multiLevelType w:val="hybridMultilevel"/>
    <w:tmpl w:val="8D545840"/>
    <w:lvl w:ilvl="0" w:tplc="F1945E00">
      <w:start w:val="3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60B419F9"/>
    <w:multiLevelType w:val="hybridMultilevel"/>
    <w:tmpl w:val="BFFA934E"/>
    <w:lvl w:ilvl="0" w:tplc="B26A1B1E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709A185C"/>
    <w:multiLevelType w:val="multilevel"/>
    <w:tmpl w:val="76F86A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75D84295"/>
    <w:multiLevelType w:val="singleLevel"/>
    <w:tmpl w:val="396C37BA"/>
    <w:lvl w:ilvl="0">
      <w:start w:val="1"/>
      <w:numFmt w:val="decimal"/>
      <w:lvlText w:val="8.%1."/>
      <w:legacy w:legacy="1" w:legacySpace="0" w:legacyIndent="446"/>
      <w:lvlJc w:val="left"/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4"/>
    </w:lvlOverride>
  </w:num>
  <w:num w:numId="8">
    <w:abstractNumId w:val="2"/>
  </w:num>
  <w:num w:numId="9">
    <w:abstractNumId w:val="9"/>
  </w:num>
  <w:num w:numId="10">
    <w:abstractNumId w:val="13"/>
    <w:lvlOverride w:ilvl="0">
      <w:startOverride w:val="1"/>
    </w:lvlOverride>
  </w:num>
  <w:num w:numId="11">
    <w:abstractNumId w:val="6"/>
  </w:num>
  <w:num w:numId="12">
    <w:abstractNumId w:val="4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56CC"/>
    <w:rsid w:val="00002DF3"/>
    <w:rsid w:val="00006AF9"/>
    <w:rsid w:val="00010D8A"/>
    <w:rsid w:val="00012176"/>
    <w:rsid w:val="00015DE5"/>
    <w:rsid w:val="0002078C"/>
    <w:rsid w:val="000263D5"/>
    <w:rsid w:val="00034BA6"/>
    <w:rsid w:val="00037B39"/>
    <w:rsid w:val="00047147"/>
    <w:rsid w:val="00053F84"/>
    <w:rsid w:val="000558A7"/>
    <w:rsid w:val="00056A94"/>
    <w:rsid w:val="000652E3"/>
    <w:rsid w:val="00067322"/>
    <w:rsid w:val="000738EF"/>
    <w:rsid w:val="00074C44"/>
    <w:rsid w:val="00081DC3"/>
    <w:rsid w:val="00091839"/>
    <w:rsid w:val="00093CDB"/>
    <w:rsid w:val="00097BD5"/>
    <w:rsid w:val="000A2F7C"/>
    <w:rsid w:val="000A7975"/>
    <w:rsid w:val="000B1650"/>
    <w:rsid w:val="000B3B19"/>
    <w:rsid w:val="000C45F9"/>
    <w:rsid w:val="000C6AE7"/>
    <w:rsid w:val="000E7DB7"/>
    <w:rsid w:val="000F2927"/>
    <w:rsid w:val="000F4018"/>
    <w:rsid w:val="000F672B"/>
    <w:rsid w:val="001072DA"/>
    <w:rsid w:val="00126393"/>
    <w:rsid w:val="00126D27"/>
    <w:rsid w:val="00130746"/>
    <w:rsid w:val="0013230A"/>
    <w:rsid w:val="00132DC2"/>
    <w:rsid w:val="00144F4F"/>
    <w:rsid w:val="00146261"/>
    <w:rsid w:val="00146C10"/>
    <w:rsid w:val="00147BA7"/>
    <w:rsid w:val="00152FB8"/>
    <w:rsid w:val="001569FC"/>
    <w:rsid w:val="00157896"/>
    <w:rsid w:val="00161C26"/>
    <w:rsid w:val="00175183"/>
    <w:rsid w:val="00180E04"/>
    <w:rsid w:val="0018309E"/>
    <w:rsid w:val="00191FF9"/>
    <w:rsid w:val="00192F61"/>
    <w:rsid w:val="001962FD"/>
    <w:rsid w:val="00197D0B"/>
    <w:rsid w:val="001B0681"/>
    <w:rsid w:val="001C09B2"/>
    <w:rsid w:val="001C221D"/>
    <w:rsid w:val="001C2422"/>
    <w:rsid w:val="001C6C17"/>
    <w:rsid w:val="001E4936"/>
    <w:rsid w:val="001F36CE"/>
    <w:rsid w:val="001F4790"/>
    <w:rsid w:val="00200C98"/>
    <w:rsid w:val="002034CC"/>
    <w:rsid w:val="00205BC7"/>
    <w:rsid w:val="00221B54"/>
    <w:rsid w:val="00221E2B"/>
    <w:rsid w:val="00254CD7"/>
    <w:rsid w:val="00260726"/>
    <w:rsid w:val="00266F6E"/>
    <w:rsid w:val="00271265"/>
    <w:rsid w:val="002835BB"/>
    <w:rsid w:val="0028442F"/>
    <w:rsid w:val="00285FC4"/>
    <w:rsid w:val="00287624"/>
    <w:rsid w:val="00297B58"/>
    <w:rsid w:val="002A2D42"/>
    <w:rsid w:val="002C2A0D"/>
    <w:rsid w:val="002C34A3"/>
    <w:rsid w:val="002C689B"/>
    <w:rsid w:val="002D7CEF"/>
    <w:rsid w:val="002E007C"/>
    <w:rsid w:val="002E5D24"/>
    <w:rsid w:val="002E7A10"/>
    <w:rsid w:val="002F3FEA"/>
    <w:rsid w:val="002F4127"/>
    <w:rsid w:val="002F6FD2"/>
    <w:rsid w:val="002F7E4A"/>
    <w:rsid w:val="00312E25"/>
    <w:rsid w:val="00320F03"/>
    <w:rsid w:val="00326D01"/>
    <w:rsid w:val="00340B2D"/>
    <w:rsid w:val="00340BC2"/>
    <w:rsid w:val="0035012C"/>
    <w:rsid w:val="003539E4"/>
    <w:rsid w:val="00353D94"/>
    <w:rsid w:val="003624A0"/>
    <w:rsid w:val="00366A86"/>
    <w:rsid w:val="00376A77"/>
    <w:rsid w:val="00381072"/>
    <w:rsid w:val="00381C61"/>
    <w:rsid w:val="00382002"/>
    <w:rsid w:val="003865E0"/>
    <w:rsid w:val="00391D46"/>
    <w:rsid w:val="0039217D"/>
    <w:rsid w:val="0039547A"/>
    <w:rsid w:val="003A5A3A"/>
    <w:rsid w:val="003A5D9E"/>
    <w:rsid w:val="003B10E9"/>
    <w:rsid w:val="003B6DFC"/>
    <w:rsid w:val="003B739C"/>
    <w:rsid w:val="003B74D9"/>
    <w:rsid w:val="003B75FB"/>
    <w:rsid w:val="003C0843"/>
    <w:rsid w:val="003C119C"/>
    <w:rsid w:val="003C1E40"/>
    <w:rsid w:val="003C36D8"/>
    <w:rsid w:val="003D6E25"/>
    <w:rsid w:val="003E04B6"/>
    <w:rsid w:val="003E5565"/>
    <w:rsid w:val="003E76FC"/>
    <w:rsid w:val="003F33D8"/>
    <w:rsid w:val="00417224"/>
    <w:rsid w:val="004268C9"/>
    <w:rsid w:val="004356B8"/>
    <w:rsid w:val="0043732B"/>
    <w:rsid w:val="00446544"/>
    <w:rsid w:val="00452FEF"/>
    <w:rsid w:val="00456307"/>
    <w:rsid w:val="00457529"/>
    <w:rsid w:val="00476727"/>
    <w:rsid w:val="00482BCF"/>
    <w:rsid w:val="00485810"/>
    <w:rsid w:val="00486BC0"/>
    <w:rsid w:val="00491A03"/>
    <w:rsid w:val="004920EE"/>
    <w:rsid w:val="00497DF9"/>
    <w:rsid w:val="004A1517"/>
    <w:rsid w:val="004A3D3A"/>
    <w:rsid w:val="004A7814"/>
    <w:rsid w:val="004B2D39"/>
    <w:rsid w:val="004D3EE9"/>
    <w:rsid w:val="004E0221"/>
    <w:rsid w:val="004E63C5"/>
    <w:rsid w:val="004E653B"/>
    <w:rsid w:val="004F0B45"/>
    <w:rsid w:val="004F111D"/>
    <w:rsid w:val="004F263A"/>
    <w:rsid w:val="004F6971"/>
    <w:rsid w:val="004F6BB0"/>
    <w:rsid w:val="004F7ED9"/>
    <w:rsid w:val="0050212B"/>
    <w:rsid w:val="00510062"/>
    <w:rsid w:val="00515485"/>
    <w:rsid w:val="00515D69"/>
    <w:rsid w:val="005262CF"/>
    <w:rsid w:val="00526EFA"/>
    <w:rsid w:val="005300D1"/>
    <w:rsid w:val="00532E43"/>
    <w:rsid w:val="005356AA"/>
    <w:rsid w:val="00536636"/>
    <w:rsid w:val="00543B71"/>
    <w:rsid w:val="00546516"/>
    <w:rsid w:val="0054724C"/>
    <w:rsid w:val="005511E7"/>
    <w:rsid w:val="00553388"/>
    <w:rsid w:val="005621B5"/>
    <w:rsid w:val="005628EF"/>
    <w:rsid w:val="005753E1"/>
    <w:rsid w:val="00576418"/>
    <w:rsid w:val="00590E81"/>
    <w:rsid w:val="00594AB3"/>
    <w:rsid w:val="00596084"/>
    <w:rsid w:val="005B28FD"/>
    <w:rsid w:val="005B2D92"/>
    <w:rsid w:val="005B32EB"/>
    <w:rsid w:val="005C461A"/>
    <w:rsid w:val="005D1654"/>
    <w:rsid w:val="005D26DF"/>
    <w:rsid w:val="005D5FDA"/>
    <w:rsid w:val="005D6B0F"/>
    <w:rsid w:val="005E0B95"/>
    <w:rsid w:val="005E3AA3"/>
    <w:rsid w:val="005E67DE"/>
    <w:rsid w:val="005E7606"/>
    <w:rsid w:val="006204B0"/>
    <w:rsid w:val="00621464"/>
    <w:rsid w:val="0062609D"/>
    <w:rsid w:val="006437D3"/>
    <w:rsid w:val="006467F1"/>
    <w:rsid w:val="00646CBC"/>
    <w:rsid w:val="00657BA1"/>
    <w:rsid w:val="006601B0"/>
    <w:rsid w:val="006616BE"/>
    <w:rsid w:val="006664F8"/>
    <w:rsid w:val="00672182"/>
    <w:rsid w:val="006826A4"/>
    <w:rsid w:val="006827D0"/>
    <w:rsid w:val="0069018A"/>
    <w:rsid w:val="0069217A"/>
    <w:rsid w:val="00692A30"/>
    <w:rsid w:val="00692B8A"/>
    <w:rsid w:val="00693324"/>
    <w:rsid w:val="006977BA"/>
    <w:rsid w:val="006B32C2"/>
    <w:rsid w:val="006C1C32"/>
    <w:rsid w:val="006C2CB8"/>
    <w:rsid w:val="006D0ED8"/>
    <w:rsid w:val="006D17BB"/>
    <w:rsid w:val="006D43EF"/>
    <w:rsid w:val="006D589E"/>
    <w:rsid w:val="006E0B89"/>
    <w:rsid w:val="006E1854"/>
    <w:rsid w:val="006E35F0"/>
    <w:rsid w:val="006F02A1"/>
    <w:rsid w:val="006F23EE"/>
    <w:rsid w:val="006F2CE9"/>
    <w:rsid w:val="007127C7"/>
    <w:rsid w:val="00712845"/>
    <w:rsid w:val="0071460A"/>
    <w:rsid w:val="00720B00"/>
    <w:rsid w:val="0072274F"/>
    <w:rsid w:val="00726845"/>
    <w:rsid w:val="00750451"/>
    <w:rsid w:val="007528D5"/>
    <w:rsid w:val="00753DB6"/>
    <w:rsid w:val="00754030"/>
    <w:rsid w:val="00760995"/>
    <w:rsid w:val="007725E1"/>
    <w:rsid w:val="00781989"/>
    <w:rsid w:val="00782389"/>
    <w:rsid w:val="00784EAC"/>
    <w:rsid w:val="007927B6"/>
    <w:rsid w:val="0079410D"/>
    <w:rsid w:val="007941CB"/>
    <w:rsid w:val="00794B37"/>
    <w:rsid w:val="007A3849"/>
    <w:rsid w:val="007A3A53"/>
    <w:rsid w:val="007A3C30"/>
    <w:rsid w:val="007A57FA"/>
    <w:rsid w:val="007A6949"/>
    <w:rsid w:val="007A70DD"/>
    <w:rsid w:val="007A77F8"/>
    <w:rsid w:val="007A7895"/>
    <w:rsid w:val="007B516A"/>
    <w:rsid w:val="007B62B7"/>
    <w:rsid w:val="007B7338"/>
    <w:rsid w:val="007B7386"/>
    <w:rsid w:val="007D7866"/>
    <w:rsid w:val="007E3EE0"/>
    <w:rsid w:val="007E44D5"/>
    <w:rsid w:val="007F5B94"/>
    <w:rsid w:val="008069F8"/>
    <w:rsid w:val="0080734D"/>
    <w:rsid w:val="008120C6"/>
    <w:rsid w:val="0081360F"/>
    <w:rsid w:val="008164C2"/>
    <w:rsid w:val="00821FCA"/>
    <w:rsid w:val="00824C74"/>
    <w:rsid w:val="00834311"/>
    <w:rsid w:val="008466BC"/>
    <w:rsid w:val="008505C0"/>
    <w:rsid w:val="008714C4"/>
    <w:rsid w:val="0087353E"/>
    <w:rsid w:val="0087394D"/>
    <w:rsid w:val="0088753C"/>
    <w:rsid w:val="008A3621"/>
    <w:rsid w:val="008B4DD2"/>
    <w:rsid w:val="008D3E71"/>
    <w:rsid w:val="008D4951"/>
    <w:rsid w:val="008D571A"/>
    <w:rsid w:val="008E041C"/>
    <w:rsid w:val="00905942"/>
    <w:rsid w:val="009063F0"/>
    <w:rsid w:val="0090736B"/>
    <w:rsid w:val="0090794A"/>
    <w:rsid w:val="0091278F"/>
    <w:rsid w:val="009145C5"/>
    <w:rsid w:val="00917654"/>
    <w:rsid w:val="00934062"/>
    <w:rsid w:val="00940766"/>
    <w:rsid w:val="00941C2E"/>
    <w:rsid w:val="009459E8"/>
    <w:rsid w:val="00946456"/>
    <w:rsid w:val="009572AA"/>
    <w:rsid w:val="00963C73"/>
    <w:rsid w:val="00964E82"/>
    <w:rsid w:val="009708AB"/>
    <w:rsid w:val="00977720"/>
    <w:rsid w:val="0098361E"/>
    <w:rsid w:val="0099033C"/>
    <w:rsid w:val="00994FA4"/>
    <w:rsid w:val="009A146C"/>
    <w:rsid w:val="009B5578"/>
    <w:rsid w:val="009C3E1E"/>
    <w:rsid w:val="009C6093"/>
    <w:rsid w:val="009C6510"/>
    <w:rsid w:val="009D2F7E"/>
    <w:rsid w:val="009D397D"/>
    <w:rsid w:val="009E01BC"/>
    <w:rsid w:val="009E1470"/>
    <w:rsid w:val="009E42B9"/>
    <w:rsid w:val="009E663D"/>
    <w:rsid w:val="009F5A14"/>
    <w:rsid w:val="009F6BB0"/>
    <w:rsid w:val="00A03440"/>
    <w:rsid w:val="00A104A9"/>
    <w:rsid w:val="00A13480"/>
    <w:rsid w:val="00A13C1B"/>
    <w:rsid w:val="00A17A6B"/>
    <w:rsid w:val="00A218F3"/>
    <w:rsid w:val="00A21A67"/>
    <w:rsid w:val="00A2245C"/>
    <w:rsid w:val="00A27830"/>
    <w:rsid w:val="00A3001A"/>
    <w:rsid w:val="00A34BDA"/>
    <w:rsid w:val="00A456CC"/>
    <w:rsid w:val="00A62170"/>
    <w:rsid w:val="00A64A2A"/>
    <w:rsid w:val="00A72666"/>
    <w:rsid w:val="00A77170"/>
    <w:rsid w:val="00A80D6E"/>
    <w:rsid w:val="00A827E8"/>
    <w:rsid w:val="00A83155"/>
    <w:rsid w:val="00A92D6E"/>
    <w:rsid w:val="00A96523"/>
    <w:rsid w:val="00AA0DD0"/>
    <w:rsid w:val="00AA447A"/>
    <w:rsid w:val="00AA5E9A"/>
    <w:rsid w:val="00AB05E3"/>
    <w:rsid w:val="00AB4737"/>
    <w:rsid w:val="00AB7AC2"/>
    <w:rsid w:val="00AF3A97"/>
    <w:rsid w:val="00B0768C"/>
    <w:rsid w:val="00B109B4"/>
    <w:rsid w:val="00B23F42"/>
    <w:rsid w:val="00B26680"/>
    <w:rsid w:val="00B36AF0"/>
    <w:rsid w:val="00B40051"/>
    <w:rsid w:val="00B517AC"/>
    <w:rsid w:val="00B56EFA"/>
    <w:rsid w:val="00B57DC9"/>
    <w:rsid w:val="00B607E2"/>
    <w:rsid w:val="00B624A4"/>
    <w:rsid w:val="00B64A07"/>
    <w:rsid w:val="00B728D1"/>
    <w:rsid w:val="00B800F0"/>
    <w:rsid w:val="00B803F7"/>
    <w:rsid w:val="00B80EAB"/>
    <w:rsid w:val="00B83340"/>
    <w:rsid w:val="00B8739D"/>
    <w:rsid w:val="00B9098E"/>
    <w:rsid w:val="00BA2AE1"/>
    <w:rsid w:val="00BA6C32"/>
    <w:rsid w:val="00BB3B2E"/>
    <w:rsid w:val="00BC0DB5"/>
    <w:rsid w:val="00BC38B1"/>
    <w:rsid w:val="00BD0E2F"/>
    <w:rsid w:val="00BE4D6F"/>
    <w:rsid w:val="00BE4F68"/>
    <w:rsid w:val="00BF12B2"/>
    <w:rsid w:val="00BF400E"/>
    <w:rsid w:val="00BF5892"/>
    <w:rsid w:val="00BF5F3F"/>
    <w:rsid w:val="00BF7902"/>
    <w:rsid w:val="00C10798"/>
    <w:rsid w:val="00C1419B"/>
    <w:rsid w:val="00C1664D"/>
    <w:rsid w:val="00C31914"/>
    <w:rsid w:val="00C46065"/>
    <w:rsid w:val="00C566C7"/>
    <w:rsid w:val="00C63DE1"/>
    <w:rsid w:val="00C6663B"/>
    <w:rsid w:val="00C738E4"/>
    <w:rsid w:val="00C74040"/>
    <w:rsid w:val="00C8613B"/>
    <w:rsid w:val="00C93F0B"/>
    <w:rsid w:val="00C955C1"/>
    <w:rsid w:val="00C9617B"/>
    <w:rsid w:val="00C97410"/>
    <w:rsid w:val="00CA0AE9"/>
    <w:rsid w:val="00CA3146"/>
    <w:rsid w:val="00CA38C1"/>
    <w:rsid w:val="00CA68FA"/>
    <w:rsid w:val="00CB4CAC"/>
    <w:rsid w:val="00CB663C"/>
    <w:rsid w:val="00CB7584"/>
    <w:rsid w:val="00CE04DA"/>
    <w:rsid w:val="00CE24A2"/>
    <w:rsid w:val="00CE656C"/>
    <w:rsid w:val="00CF5F50"/>
    <w:rsid w:val="00D00113"/>
    <w:rsid w:val="00D00B50"/>
    <w:rsid w:val="00D05F14"/>
    <w:rsid w:val="00D074E9"/>
    <w:rsid w:val="00D14CBF"/>
    <w:rsid w:val="00D14F0F"/>
    <w:rsid w:val="00D152BD"/>
    <w:rsid w:val="00D16CC9"/>
    <w:rsid w:val="00D2120E"/>
    <w:rsid w:val="00D30E8B"/>
    <w:rsid w:val="00D34F4B"/>
    <w:rsid w:val="00D35B6E"/>
    <w:rsid w:val="00D37A99"/>
    <w:rsid w:val="00D41F1B"/>
    <w:rsid w:val="00D459B3"/>
    <w:rsid w:val="00D47926"/>
    <w:rsid w:val="00D47EA7"/>
    <w:rsid w:val="00D6596A"/>
    <w:rsid w:val="00D6628D"/>
    <w:rsid w:val="00D75182"/>
    <w:rsid w:val="00D76AF6"/>
    <w:rsid w:val="00D77BEC"/>
    <w:rsid w:val="00D821FF"/>
    <w:rsid w:val="00D84AAF"/>
    <w:rsid w:val="00D974E8"/>
    <w:rsid w:val="00DA2508"/>
    <w:rsid w:val="00DA6695"/>
    <w:rsid w:val="00DB0DF7"/>
    <w:rsid w:val="00DB6EC8"/>
    <w:rsid w:val="00DB7BCA"/>
    <w:rsid w:val="00DC39CB"/>
    <w:rsid w:val="00DC6398"/>
    <w:rsid w:val="00DD1952"/>
    <w:rsid w:val="00DE2FB6"/>
    <w:rsid w:val="00DE4C63"/>
    <w:rsid w:val="00E0524A"/>
    <w:rsid w:val="00E14A48"/>
    <w:rsid w:val="00E2562C"/>
    <w:rsid w:val="00E3717C"/>
    <w:rsid w:val="00E37E10"/>
    <w:rsid w:val="00E414B5"/>
    <w:rsid w:val="00E47E3F"/>
    <w:rsid w:val="00E50BF4"/>
    <w:rsid w:val="00E552FA"/>
    <w:rsid w:val="00E55647"/>
    <w:rsid w:val="00E65E45"/>
    <w:rsid w:val="00E66D2A"/>
    <w:rsid w:val="00E7336F"/>
    <w:rsid w:val="00E768E7"/>
    <w:rsid w:val="00E81647"/>
    <w:rsid w:val="00E824C8"/>
    <w:rsid w:val="00E84319"/>
    <w:rsid w:val="00E848FE"/>
    <w:rsid w:val="00E922AC"/>
    <w:rsid w:val="00E951A9"/>
    <w:rsid w:val="00E9537A"/>
    <w:rsid w:val="00E96511"/>
    <w:rsid w:val="00EC030C"/>
    <w:rsid w:val="00ED19C6"/>
    <w:rsid w:val="00F04588"/>
    <w:rsid w:val="00F14B12"/>
    <w:rsid w:val="00F14B43"/>
    <w:rsid w:val="00F21E81"/>
    <w:rsid w:val="00F22885"/>
    <w:rsid w:val="00F22D55"/>
    <w:rsid w:val="00F2626C"/>
    <w:rsid w:val="00F36879"/>
    <w:rsid w:val="00F37A7E"/>
    <w:rsid w:val="00F42A68"/>
    <w:rsid w:val="00F435B1"/>
    <w:rsid w:val="00F55F48"/>
    <w:rsid w:val="00F64585"/>
    <w:rsid w:val="00F65426"/>
    <w:rsid w:val="00F71BB7"/>
    <w:rsid w:val="00F77931"/>
    <w:rsid w:val="00F86FF6"/>
    <w:rsid w:val="00FA38D0"/>
    <w:rsid w:val="00FA7A6F"/>
    <w:rsid w:val="00FB351B"/>
    <w:rsid w:val="00FB4604"/>
    <w:rsid w:val="00FB479B"/>
    <w:rsid w:val="00FC5A43"/>
    <w:rsid w:val="00FD7B5C"/>
    <w:rsid w:val="00FF1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2CF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5262CF"/>
    <w:pPr>
      <w:keepNext/>
      <w:numPr>
        <w:numId w:val="1"/>
      </w:numPr>
      <w:outlineLvl w:val="0"/>
    </w:pPr>
    <w:rPr>
      <w:b/>
      <w:bCs/>
    </w:rPr>
  </w:style>
  <w:style w:type="paragraph" w:styleId="2">
    <w:name w:val="heading 2"/>
    <w:basedOn w:val="a"/>
    <w:next w:val="a"/>
    <w:qFormat/>
    <w:rsid w:val="005262C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5262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5262CF"/>
    <w:rPr>
      <w:rFonts w:cs="Times New Roman"/>
    </w:rPr>
  </w:style>
  <w:style w:type="character" w:customStyle="1" w:styleId="WW8Num1z1">
    <w:name w:val="WW8Num1z1"/>
    <w:rsid w:val="005262CF"/>
  </w:style>
  <w:style w:type="character" w:customStyle="1" w:styleId="WW8Num1z2">
    <w:name w:val="WW8Num1z2"/>
    <w:rsid w:val="005262CF"/>
  </w:style>
  <w:style w:type="character" w:customStyle="1" w:styleId="WW8Num1z3">
    <w:name w:val="WW8Num1z3"/>
    <w:rsid w:val="005262CF"/>
  </w:style>
  <w:style w:type="character" w:customStyle="1" w:styleId="WW8Num1z4">
    <w:name w:val="WW8Num1z4"/>
    <w:rsid w:val="005262CF"/>
  </w:style>
  <w:style w:type="character" w:customStyle="1" w:styleId="WW8Num1z5">
    <w:name w:val="WW8Num1z5"/>
    <w:rsid w:val="005262CF"/>
  </w:style>
  <w:style w:type="character" w:customStyle="1" w:styleId="WW8Num1z6">
    <w:name w:val="WW8Num1z6"/>
    <w:rsid w:val="005262CF"/>
  </w:style>
  <w:style w:type="character" w:customStyle="1" w:styleId="WW8Num1z7">
    <w:name w:val="WW8Num1z7"/>
    <w:rsid w:val="005262CF"/>
  </w:style>
  <w:style w:type="character" w:customStyle="1" w:styleId="WW8Num1z8">
    <w:name w:val="WW8Num1z8"/>
    <w:rsid w:val="005262CF"/>
  </w:style>
  <w:style w:type="character" w:customStyle="1" w:styleId="WW8Num2z0">
    <w:name w:val="WW8Num2z0"/>
    <w:rsid w:val="005262CF"/>
    <w:rPr>
      <w:rFonts w:eastAsia="Arial" w:hint="default"/>
    </w:rPr>
  </w:style>
  <w:style w:type="character" w:customStyle="1" w:styleId="WW8Num3z0">
    <w:name w:val="WW8Num3z0"/>
    <w:rsid w:val="005262CF"/>
    <w:rPr>
      <w:rFonts w:eastAsia="Arial" w:hint="default"/>
    </w:rPr>
  </w:style>
  <w:style w:type="character" w:customStyle="1" w:styleId="9">
    <w:name w:val="Основной шрифт абзаца9"/>
    <w:rsid w:val="005262CF"/>
  </w:style>
  <w:style w:type="character" w:customStyle="1" w:styleId="8">
    <w:name w:val="Основной шрифт абзаца8"/>
    <w:rsid w:val="005262CF"/>
  </w:style>
  <w:style w:type="character" w:customStyle="1" w:styleId="7">
    <w:name w:val="Основной шрифт абзаца7"/>
    <w:rsid w:val="005262CF"/>
  </w:style>
  <w:style w:type="character" w:customStyle="1" w:styleId="6">
    <w:name w:val="Основной шрифт абзаца6"/>
    <w:rsid w:val="005262CF"/>
  </w:style>
  <w:style w:type="character" w:customStyle="1" w:styleId="5">
    <w:name w:val="Основной шрифт абзаца5"/>
    <w:rsid w:val="005262CF"/>
  </w:style>
  <w:style w:type="character" w:customStyle="1" w:styleId="4">
    <w:name w:val="Основной шрифт абзаца4"/>
    <w:rsid w:val="005262CF"/>
  </w:style>
  <w:style w:type="character" w:customStyle="1" w:styleId="30">
    <w:name w:val="Основной шрифт абзаца3"/>
    <w:rsid w:val="005262CF"/>
  </w:style>
  <w:style w:type="character" w:customStyle="1" w:styleId="WW8Num4z0">
    <w:name w:val="WW8Num4z0"/>
    <w:rsid w:val="005262CF"/>
    <w:rPr>
      <w:rFonts w:cs="Times New Roman"/>
    </w:rPr>
  </w:style>
  <w:style w:type="character" w:customStyle="1" w:styleId="WW8Num5z0">
    <w:name w:val="WW8Num5z0"/>
    <w:rsid w:val="005262CF"/>
    <w:rPr>
      <w:rFonts w:cs="Times New Roman"/>
    </w:rPr>
  </w:style>
  <w:style w:type="character" w:customStyle="1" w:styleId="WW8Num6z0">
    <w:name w:val="WW8Num6z0"/>
    <w:rsid w:val="005262CF"/>
    <w:rPr>
      <w:rFonts w:cs="Times New Roman"/>
    </w:rPr>
  </w:style>
  <w:style w:type="character" w:customStyle="1" w:styleId="WW8Num7z0">
    <w:name w:val="WW8Num7z0"/>
    <w:rsid w:val="005262CF"/>
    <w:rPr>
      <w:rFonts w:cs="Times New Roman"/>
    </w:rPr>
  </w:style>
  <w:style w:type="character" w:customStyle="1" w:styleId="WW8Num8z0">
    <w:name w:val="WW8Num8z0"/>
    <w:rsid w:val="005262CF"/>
    <w:rPr>
      <w:rFonts w:cs="Times New Roman"/>
    </w:rPr>
  </w:style>
  <w:style w:type="character" w:customStyle="1" w:styleId="WW8Num9z0">
    <w:name w:val="WW8Num9z0"/>
    <w:rsid w:val="005262CF"/>
    <w:rPr>
      <w:rFonts w:ascii="Times New Roman" w:hAnsi="Times New Roman" w:cs="Times New Roman"/>
    </w:rPr>
  </w:style>
  <w:style w:type="character" w:customStyle="1" w:styleId="WW8Num10z0">
    <w:name w:val="WW8Num10z0"/>
    <w:rsid w:val="005262CF"/>
    <w:rPr>
      <w:rFonts w:cs="Times New Roman"/>
    </w:rPr>
  </w:style>
  <w:style w:type="character" w:customStyle="1" w:styleId="WW8Num11z0">
    <w:name w:val="WW8Num11z0"/>
    <w:rsid w:val="005262CF"/>
    <w:rPr>
      <w:rFonts w:cs="Times New Roman"/>
    </w:rPr>
  </w:style>
  <w:style w:type="character" w:customStyle="1" w:styleId="WW8Num12z0">
    <w:name w:val="WW8Num12z0"/>
    <w:rsid w:val="005262CF"/>
    <w:rPr>
      <w:rFonts w:cs="Times New Roman"/>
    </w:rPr>
  </w:style>
  <w:style w:type="character" w:customStyle="1" w:styleId="WW8Num13z0">
    <w:name w:val="WW8Num13z0"/>
    <w:rsid w:val="005262CF"/>
    <w:rPr>
      <w:rFonts w:cs="Times New Roman"/>
    </w:rPr>
  </w:style>
  <w:style w:type="character" w:customStyle="1" w:styleId="WW8Num14z0">
    <w:name w:val="WW8Num14z0"/>
    <w:rsid w:val="005262CF"/>
    <w:rPr>
      <w:rFonts w:hint="default"/>
    </w:rPr>
  </w:style>
  <w:style w:type="character" w:customStyle="1" w:styleId="WW8Num14z1">
    <w:name w:val="WW8Num14z1"/>
    <w:rsid w:val="005262CF"/>
  </w:style>
  <w:style w:type="character" w:customStyle="1" w:styleId="WW8Num14z2">
    <w:name w:val="WW8Num14z2"/>
    <w:rsid w:val="005262CF"/>
  </w:style>
  <w:style w:type="character" w:customStyle="1" w:styleId="WW8Num14z3">
    <w:name w:val="WW8Num14z3"/>
    <w:rsid w:val="005262CF"/>
  </w:style>
  <w:style w:type="character" w:customStyle="1" w:styleId="WW8Num14z4">
    <w:name w:val="WW8Num14z4"/>
    <w:rsid w:val="005262CF"/>
  </w:style>
  <w:style w:type="character" w:customStyle="1" w:styleId="WW8Num14z5">
    <w:name w:val="WW8Num14z5"/>
    <w:rsid w:val="005262CF"/>
  </w:style>
  <w:style w:type="character" w:customStyle="1" w:styleId="WW8Num14z6">
    <w:name w:val="WW8Num14z6"/>
    <w:rsid w:val="005262CF"/>
  </w:style>
  <w:style w:type="character" w:customStyle="1" w:styleId="WW8Num14z7">
    <w:name w:val="WW8Num14z7"/>
    <w:rsid w:val="005262CF"/>
  </w:style>
  <w:style w:type="character" w:customStyle="1" w:styleId="WW8Num14z8">
    <w:name w:val="WW8Num14z8"/>
    <w:rsid w:val="005262CF"/>
  </w:style>
  <w:style w:type="character" w:customStyle="1" w:styleId="WW8Num15z0">
    <w:name w:val="WW8Num15z0"/>
    <w:rsid w:val="005262CF"/>
    <w:rPr>
      <w:rFonts w:cs="Times New Roman" w:hint="default"/>
    </w:rPr>
  </w:style>
  <w:style w:type="character" w:customStyle="1" w:styleId="WW8Num16z0">
    <w:name w:val="WW8Num16z0"/>
    <w:rsid w:val="005262CF"/>
    <w:rPr>
      <w:rFonts w:eastAsia="Arial" w:hint="default"/>
    </w:rPr>
  </w:style>
  <w:style w:type="character" w:customStyle="1" w:styleId="WW8Num16z1">
    <w:name w:val="WW8Num16z1"/>
    <w:rsid w:val="005262CF"/>
  </w:style>
  <w:style w:type="character" w:customStyle="1" w:styleId="WW8Num16z2">
    <w:name w:val="WW8Num16z2"/>
    <w:rsid w:val="005262CF"/>
  </w:style>
  <w:style w:type="character" w:customStyle="1" w:styleId="WW8Num16z3">
    <w:name w:val="WW8Num16z3"/>
    <w:rsid w:val="005262CF"/>
  </w:style>
  <w:style w:type="character" w:customStyle="1" w:styleId="WW8Num16z4">
    <w:name w:val="WW8Num16z4"/>
    <w:rsid w:val="005262CF"/>
  </w:style>
  <w:style w:type="character" w:customStyle="1" w:styleId="WW8Num16z5">
    <w:name w:val="WW8Num16z5"/>
    <w:rsid w:val="005262CF"/>
  </w:style>
  <w:style w:type="character" w:customStyle="1" w:styleId="WW8Num16z6">
    <w:name w:val="WW8Num16z6"/>
    <w:rsid w:val="005262CF"/>
  </w:style>
  <w:style w:type="character" w:customStyle="1" w:styleId="WW8Num16z7">
    <w:name w:val="WW8Num16z7"/>
    <w:rsid w:val="005262CF"/>
  </w:style>
  <w:style w:type="character" w:customStyle="1" w:styleId="WW8Num16z8">
    <w:name w:val="WW8Num16z8"/>
    <w:rsid w:val="005262CF"/>
  </w:style>
  <w:style w:type="character" w:customStyle="1" w:styleId="WW8Num17z0">
    <w:name w:val="WW8Num17z0"/>
    <w:rsid w:val="005262CF"/>
    <w:rPr>
      <w:rFonts w:cs="Times New Roman" w:hint="default"/>
    </w:rPr>
  </w:style>
  <w:style w:type="character" w:customStyle="1" w:styleId="WW8Num18z0">
    <w:name w:val="WW8Num18z0"/>
    <w:rsid w:val="005262CF"/>
    <w:rPr>
      <w:rFonts w:ascii="Wingdings" w:hAnsi="Wingdings" w:cs="Wingdings" w:hint="default"/>
    </w:rPr>
  </w:style>
  <w:style w:type="character" w:customStyle="1" w:styleId="WW8Num18z1">
    <w:name w:val="WW8Num18z1"/>
    <w:rsid w:val="005262CF"/>
    <w:rPr>
      <w:rFonts w:ascii="Courier New" w:hAnsi="Courier New" w:cs="Courier New" w:hint="default"/>
    </w:rPr>
  </w:style>
  <w:style w:type="character" w:customStyle="1" w:styleId="WW8Num18z3">
    <w:name w:val="WW8Num18z3"/>
    <w:rsid w:val="005262CF"/>
    <w:rPr>
      <w:rFonts w:ascii="Symbol" w:hAnsi="Symbol" w:cs="Symbol" w:hint="default"/>
    </w:rPr>
  </w:style>
  <w:style w:type="character" w:customStyle="1" w:styleId="WW8Num19z0">
    <w:name w:val="WW8Num19z0"/>
    <w:rsid w:val="005262CF"/>
    <w:rPr>
      <w:rFonts w:cs="Times New Roman" w:hint="default"/>
      <w:b/>
    </w:rPr>
  </w:style>
  <w:style w:type="character" w:customStyle="1" w:styleId="WW8Num19z1">
    <w:name w:val="WW8Num19z1"/>
    <w:rsid w:val="005262CF"/>
    <w:rPr>
      <w:rFonts w:cs="Times New Roman"/>
    </w:rPr>
  </w:style>
  <w:style w:type="character" w:customStyle="1" w:styleId="WW8Num20z0">
    <w:name w:val="WW8Num20z0"/>
    <w:rsid w:val="005262CF"/>
    <w:rPr>
      <w:rFonts w:cs="Times New Roman" w:hint="default"/>
    </w:rPr>
  </w:style>
  <w:style w:type="character" w:customStyle="1" w:styleId="WW8Num20z1">
    <w:name w:val="WW8Num20z1"/>
    <w:rsid w:val="005262CF"/>
    <w:rPr>
      <w:rFonts w:cs="Times New Roman"/>
    </w:rPr>
  </w:style>
  <w:style w:type="character" w:customStyle="1" w:styleId="WW8Num21z0">
    <w:name w:val="WW8Num21z0"/>
    <w:rsid w:val="005262CF"/>
    <w:rPr>
      <w:rFonts w:cs="Times New Roman"/>
    </w:rPr>
  </w:style>
  <w:style w:type="character" w:customStyle="1" w:styleId="20">
    <w:name w:val="Основной шрифт абзаца2"/>
    <w:rsid w:val="005262CF"/>
  </w:style>
  <w:style w:type="character" w:customStyle="1" w:styleId="10">
    <w:name w:val="Заголовок 1 Знак"/>
    <w:rsid w:val="005262CF"/>
    <w:rPr>
      <w:rFonts w:ascii="Cambria" w:hAnsi="Cambria" w:cs="Times New Roman"/>
      <w:b/>
      <w:bCs/>
      <w:kern w:val="2"/>
      <w:sz w:val="32"/>
      <w:szCs w:val="32"/>
      <w:lang w:bidi="ar-SA"/>
    </w:rPr>
  </w:style>
  <w:style w:type="character" w:customStyle="1" w:styleId="21">
    <w:name w:val="Заголовок 2 Знак"/>
    <w:rsid w:val="005262CF"/>
    <w:rPr>
      <w:rFonts w:ascii="Cambria" w:hAnsi="Cambria" w:cs="Times New Roman"/>
      <w:b/>
      <w:bCs/>
      <w:i/>
      <w:iCs/>
      <w:sz w:val="28"/>
      <w:szCs w:val="28"/>
      <w:lang w:bidi="ar-SA"/>
    </w:rPr>
  </w:style>
  <w:style w:type="character" w:customStyle="1" w:styleId="31">
    <w:name w:val="Заголовок 3 Знак"/>
    <w:rsid w:val="005262CF"/>
    <w:rPr>
      <w:rFonts w:ascii="Cambria" w:hAnsi="Cambria" w:cs="Times New Roman"/>
      <w:b/>
      <w:bCs/>
      <w:sz w:val="26"/>
      <w:szCs w:val="26"/>
      <w:lang w:bidi="ar-SA"/>
    </w:rPr>
  </w:style>
  <w:style w:type="character" w:customStyle="1" w:styleId="Absatz-Standardschriftart">
    <w:name w:val="Absatz-Standardschriftart"/>
    <w:rsid w:val="005262CF"/>
  </w:style>
  <w:style w:type="character" w:customStyle="1" w:styleId="WW8Num13z1">
    <w:name w:val="WW8Num13z1"/>
    <w:rsid w:val="005262CF"/>
    <w:rPr>
      <w:rFonts w:ascii="Courier New" w:hAnsi="Courier New" w:cs="Courier New"/>
    </w:rPr>
  </w:style>
  <w:style w:type="character" w:customStyle="1" w:styleId="WW8Num13z2">
    <w:name w:val="WW8Num13z2"/>
    <w:rsid w:val="005262CF"/>
    <w:rPr>
      <w:rFonts w:ascii="Wingdings" w:hAnsi="Wingdings" w:cs="Wingdings"/>
    </w:rPr>
  </w:style>
  <w:style w:type="character" w:customStyle="1" w:styleId="WW8Num13z3">
    <w:name w:val="WW8Num13z3"/>
    <w:rsid w:val="005262CF"/>
    <w:rPr>
      <w:rFonts w:ascii="Symbol" w:hAnsi="Symbol" w:cs="Symbol"/>
    </w:rPr>
  </w:style>
  <w:style w:type="character" w:customStyle="1" w:styleId="11">
    <w:name w:val="Основной шрифт абзаца1"/>
    <w:rsid w:val="005262CF"/>
  </w:style>
  <w:style w:type="character" w:styleId="a3">
    <w:name w:val="page number"/>
    <w:rsid w:val="005262CF"/>
    <w:rPr>
      <w:rFonts w:cs="Times New Roman"/>
    </w:rPr>
  </w:style>
  <w:style w:type="character" w:customStyle="1" w:styleId="a4">
    <w:name w:val="Основной шрифт"/>
    <w:rsid w:val="005262CF"/>
  </w:style>
  <w:style w:type="character" w:customStyle="1" w:styleId="a5">
    <w:name w:val="Основной текст Знак"/>
    <w:rsid w:val="005262CF"/>
    <w:rPr>
      <w:rFonts w:cs="Times New Roman"/>
      <w:sz w:val="24"/>
      <w:szCs w:val="24"/>
      <w:lang w:bidi="ar-SA"/>
    </w:rPr>
  </w:style>
  <w:style w:type="character" w:customStyle="1" w:styleId="a6">
    <w:name w:val="Основной текст с отступом Знак"/>
    <w:rsid w:val="005262CF"/>
    <w:rPr>
      <w:rFonts w:cs="Times New Roman"/>
      <w:sz w:val="24"/>
      <w:szCs w:val="24"/>
      <w:lang w:bidi="ar-SA"/>
    </w:rPr>
  </w:style>
  <w:style w:type="character" w:customStyle="1" w:styleId="a7">
    <w:name w:val="Подзаголовок Знак"/>
    <w:rsid w:val="005262CF"/>
    <w:rPr>
      <w:rFonts w:cs="Times New Roman"/>
      <w:b/>
      <w:sz w:val="32"/>
      <w:lang w:val="ru-RU" w:bidi="ar-SA"/>
    </w:rPr>
  </w:style>
  <w:style w:type="character" w:customStyle="1" w:styleId="a8">
    <w:name w:val="Нижний колонтитул Знак"/>
    <w:rsid w:val="005262CF"/>
    <w:rPr>
      <w:rFonts w:cs="Times New Roman"/>
      <w:sz w:val="24"/>
      <w:szCs w:val="24"/>
      <w:lang w:bidi="ar-SA"/>
    </w:rPr>
  </w:style>
  <w:style w:type="character" w:customStyle="1" w:styleId="a9">
    <w:name w:val="Верхний колонтитул Знак"/>
    <w:rsid w:val="005262CF"/>
    <w:rPr>
      <w:rFonts w:cs="Times New Roman"/>
      <w:sz w:val="24"/>
      <w:szCs w:val="24"/>
      <w:lang w:bidi="ar-SA"/>
    </w:rPr>
  </w:style>
  <w:style w:type="character" w:customStyle="1" w:styleId="aa">
    <w:name w:val="Текст выноски Знак"/>
    <w:rsid w:val="005262CF"/>
    <w:rPr>
      <w:rFonts w:cs="Times New Roman"/>
      <w:sz w:val="2"/>
      <w:lang w:bidi="ar-SA"/>
    </w:rPr>
  </w:style>
  <w:style w:type="character" w:styleId="ab">
    <w:name w:val="Hyperlink"/>
    <w:rsid w:val="005262CF"/>
    <w:rPr>
      <w:rFonts w:cs="Times New Roman"/>
      <w:color w:val="0000FF"/>
      <w:u w:val="single"/>
    </w:rPr>
  </w:style>
  <w:style w:type="character" w:customStyle="1" w:styleId="HTML">
    <w:name w:val="Стандартный HTML Знак"/>
    <w:rsid w:val="005262CF"/>
    <w:rPr>
      <w:rFonts w:ascii="Courier New" w:hAnsi="Courier New" w:cs="Courier New"/>
      <w:lang w:val="ru-RU" w:bidi="ar-SA"/>
    </w:rPr>
  </w:style>
  <w:style w:type="character" w:customStyle="1" w:styleId="ac">
    <w:name w:val="Знак Знак"/>
    <w:rsid w:val="005262CF"/>
    <w:rPr>
      <w:rFonts w:ascii="Courier New" w:hAnsi="Courier New" w:cs="Courier New"/>
      <w:lang w:val="ru-RU" w:bidi="ar-SA"/>
    </w:rPr>
  </w:style>
  <w:style w:type="character" w:customStyle="1" w:styleId="WW-Absatz-Standardschriftart">
    <w:name w:val="WW-Absatz-Standardschriftart"/>
    <w:rsid w:val="005262CF"/>
  </w:style>
  <w:style w:type="character" w:customStyle="1" w:styleId="WW-Absatz-Standardschriftart1">
    <w:name w:val="WW-Absatz-Standardschriftart1"/>
    <w:rsid w:val="005262CF"/>
  </w:style>
  <w:style w:type="character" w:customStyle="1" w:styleId="WW-Absatz-Standardschriftart11">
    <w:name w:val="WW-Absatz-Standardschriftart11"/>
    <w:rsid w:val="005262CF"/>
  </w:style>
  <w:style w:type="character" w:customStyle="1" w:styleId="WW-Absatz-Standardschriftart111">
    <w:name w:val="WW-Absatz-Standardschriftart111"/>
    <w:rsid w:val="005262CF"/>
  </w:style>
  <w:style w:type="character" w:customStyle="1" w:styleId="WW-Absatz-Standardschriftart1111">
    <w:name w:val="WW-Absatz-Standardschriftart1111"/>
    <w:rsid w:val="005262CF"/>
  </w:style>
  <w:style w:type="character" w:customStyle="1" w:styleId="WW-Absatz-Standardschriftart11111">
    <w:name w:val="WW-Absatz-Standardschriftart11111"/>
    <w:rsid w:val="005262CF"/>
  </w:style>
  <w:style w:type="character" w:customStyle="1" w:styleId="WW-Absatz-Standardschriftart111111">
    <w:name w:val="WW-Absatz-Standardschriftart111111"/>
    <w:rsid w:val="005262CF"/>
  </w:style>
  <w:style w:type="character" w:customStyle="1" w:styleId="WW-Absatz-Standardschriftart1111111">
    <w:name w:val="WW-Absatz-Standardschriftart1111111"/>
    <w:rsid w:val="005262CF"/>
  </w:style>
  <w:style w:type="character" w:customStyle="1" w:styleId="WW-Absatz-Standardschriftart11111111">
    <w:name w:val="WW-Absatz-Standardschriftart11111111"/>
    <w:rsid w:val="005262CF"/>
  </w:style>
  <w:style w:type="character" w:customStyle="1" w:styleId="WW-Absatz-Standardschriftart111111111">
    <w:name w:val="WW-Absatz-Standardschriftart111111111"/>
    <w:rsid w:val="005262CF"/>
  </w:style>
  <w:style w:type="character" w:customStyle="1" w:styleId="WW-Absatz-Standardschriftart1111111111">
    <w:name w:val="WW-Absatz-Standardschriftart1111111111"/>
    <w:rsid w:val="005262CF"/>
  </w:style>
  <w:style w:type="character" w:customStyle="1" w:styleId="WW-Absatz-Standardschriftart11111111111">
    <w:name w:val="WW-Absatz-Standardschriftart11111111111"/>
    <w:rsid w:val="005262CF"/>
  </w:style>
  <w:style w:type="character" w:customStyle="1" w:styleId="WW-Absatz-Standardschriftart111111111111">
    <w:name w:val="WW-Absatz-Standardschriftart111111111111"/>
    <w:rsid w:val="005262CF"/>
  </w:style>
  <w:style w:type="character" w:customStyle="1" w:styleId="WW-Absatz-Standardschriftart1111111111111">
    <w:name w:val="WW-Absatz-Standardschriftart1111111111111"/>
    <w:rsid w:val="005262CF"/>
  </w:style>
  <w:style w:type="character" w:customStyle="1" w:styleId="WW-Absatz-Standardschriftart11111111111111">
    <w:name w:val="WW-Absatz-Standardschriftart11111111111111"/>
    <w:rsid w:val="005262CF"/>
  </w:style>
  <w:style w:type="character" w:customStyle="1" w:styleId="WW-Absatz-Standardschriftart111111111111111">
    <w:name w:val="WW-Absatz-Standardschriftart111111111111111"/>
    <w:rsid w:val="005262CF"/>
  </w:style>
  <w:style w:type="character" w:customStyle="1" w:styleId="WW-Absatz-Standardschriftart1111111111111111">
    <w:name w:val="WW-Absatz-Standardschriftart1111111111111111"/>
    <w:rsid w:val="005262CF"/>
  </w:style>
  <w:style w:type="character" w:customStyle="1" w:styleId="WW-Absatz-Standardschriftart11111111111111111">
    <w:name w:val="WW-Absatz-Standardschriftart11111111111111111"/>
    <w:rsid w:val="005262CF"/>
  </w:style>
  <w:style w:type="character" w:customStyle="1" w:styleId="WW8NumSt5z0">
    <w:name w:val="WW8NumSt5z0"/>
    <w:rsid w:val="005262CF"/>
    <w:rPr>
      <w:rFonts w:ascii="Times New Roman" w:hAnsi="Times New Roman" w:cs="Times New Roman"/>
    </w:rPr>
  </w:style>
  <w:style w:type="character" w:customStyle="1" w:styleId="WW8NumSt6z0">
    <w:name w:val="WW8NumSt6z0"/>
    <w:rsid w:val="005262CF"/>
    <w:rPr>
      <w:rFonts w:ascii="Times New Roman" w:hAnsi="Times New Roman" w:cs="Times New Roman"/>
    </w:rPr>
  </w:style>
  <w:style w:type="character" w:customStyle="1" w:styleId="ad">
    <w:name w:val="Маркеры списка"/>
    <w:rsid w:val="005262CF"/>
    <w:rPr>
      <w:rFonts w:ascii="OpenSymbol" w:eastAsia="OpenSymbol" w:hAnsi="OpenSymbol" w:cs="OpenSymbol"/>
    </w:rPr>
  </w:style>
  <w:style w:type="character" w:customStyle="1" w:styleId="ae">
    <w:name w:val="Символ нумерации"/>
    <w:rsid w:val="005262CF"/>
  </w:style>
  <w:style w:type="character" w:customStyle="1" w:styleId="af">
    <w:name w:val="Символ сноски"/>
    <w:rsid w:val="005262CF"/>
    <w:rPr>
      <w:vertAlign w:val="superscript"/>
    </w:rPr>
  </w:style>
  <w:style w:type="character" w:customStyle="1" w:styleId="af0">
    <w:name w:val="Основной текст_"/>
    <w:rsid w:val="005262CF"/>
    <w:rPr>
      <w:spacing w:val="2"/>
      <w:sz w:val="19"/>
      <w:szCs w:val="19"/>
      <w:shd w:val="clear" w:color="auto" w:fill="FFFFFF"/>
    </w:rPr>
  </w:style>
  <w:style w:type="character" w:customStyle="1" w:styleId="40">
    <w:name w:val="Основной текст4"/>
    <w:rsid w:val="005262C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2"/>
      <w:w w:val="100"/>
      <w:position w:val="0"/>
      <w:sz w:val="19"/>
      <w:szCs w:val="19"/>
      <w:u w:val="none"/>
      <w:shd w:val="clear" w:color="auto" w:fill="FFFFFF"/>
      <w:vertAlign w:val="baseline"/>
      <w:lang w:val="ru-RU" w:bidi="ru-RU"/>
    </w:rPr>
  </w:style>
  <w:style w:type="character" w:customStyle="1" w:styleId="af1">
    <w:name w:val="Неразрешенное упоминание"/>
    <w:rsid w:val="005262CF"/>
    <w:rPr>
      <w:color w:val="605E5C"/>
      <w:shd w:val="clear" w:color="auto" w:fill="E1DFDD"/>
    </w:rPr>
  </w:style>
  <w:style w:type="character" w:styleId="af2">
    <w:name w:val="FollowedHyperlink"/>
    <w:rsid w:val="005262CF"/>
    <w:rPr>
      <w:color w:val="954F72"/>
      <w:u w:val="single"/>
    </w:rPr>
  </w:style>
  <w:style w:type="paragraph" w:customStyle="1" w:styleId="af3">
    <w:name w:val="Заголовок"/>
    <w:basedOn w:val="a"/>
    <w:next w:val="af4"/>
    <w:rsid w:val="005262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4">
    <w:name w:val="Body Text"/>
    <w:basedOn w:val="a"/>
    <w:rsid w:val="005262CF"/>
    <w:pPr>
      <w:spacing w:after="120"/>
    </w:pPr>
  </w:style>
  <w:style w:type="paragraph" w:styleId="af5">
    <w:name w:val="List"/>
    <w:basedOn w:val="af4"/>
    <w:rsid w:val="005262CF"/>
    <w:rPr>
      <w:rFonts w:ascii="Arial" w:hAnsi="Arial" w:cs="Tahoma"/>
    </w:rPr>
  </w:style>
  <w:style w:type="paragraph" w:styleId="af6">
    <w:name w:val="caption"/>
    <w:basedOn w:val="a"/>
    <w:qFormat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90">
    <w:name w:val="Указатель9"/>
    <w:basedOn w:val="a"/>
    <w:rsid w:val="005262CF"/>
    <w:pPr>
      <w:suppressLineNumbers/>
    </w:pPr>
    <w:rPr>
      <w:rFonts w:cs="Arial"/>
    </w:rPr>
  </w:style>
  <w:style w:type="paragraph" w:customStyle="1" w:styleId="70">
    <w:name w:val="Заголовок7"/>
    <w:basedOn w:val="a"/>
    <w:next w:val="af4"/>
    <w:rsid w:val="005262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80">
    <w:name w:val="Название объекта8"/>
    <w:basedOn w:val="a"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81">
    <w:name w:val="Указатель8"/>
    <w:basedOn w:val="a"/>
    <w:rsid w:val="005262CF"/>
    <w:pPr>
      <w:suppressLineNumbers/>
    </w:pPr>
    <w:rPr>
      <w:rFonts w:cs="Arial"/>
    </w:rPr>
  </w:style>
  <w:style w:type="paragraph" w:customStyle="1" w:styleId="60">
    <w:name w:val="Заголовок6"/>
    <w:basedOn w:val="a"/>
    <w:next w:val="af4"/>
    <w:rsid w:val="005262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71">
    <w:name w:val="Название объекта7"/>
    <w:basedOn w:val="a"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72">
    <w:name w:val="Указатель7"/>
    <w:basedOn w:val="a"/>
    <w:rsid w:val="005262CF"/>
    <w:pPr>
      <w:suppressLineNumbers/>
    </w:pPr>
    <w:rPr>
      <w:rFonts w:cs="Arial"/>
    </w:rPr>
  </w:style>
  <w:style w:type="paragraph" w:customStyle="1" w:styleId="50">
    <w:name w:val="Заголовок5"/>
    <w:basedOn w:val="a"/>
    <w:next w:val="af4"/>
    <w:rsid w:val="005262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61">
    <w:name w:val="Название объекта6"/>
    <w:basedOn w:val="a"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62">
    <w:name w:val="Указатель6"/>
    <w:basedOn w:val="a"/>
    <w:rsid w:val="005262CF"/>
    <w:pPr>
      <w:suppressLineNumbers/>
    </w:pPr>
    <w:rPr>
      <w:rFonts w:cs="Arial"/>
    </w:rPr>
  </w:style>
  <w:style w:type="paragraph" w:customStyle="1" w:styleId="41">
    <w:name w:val="Заголовок4"/>
    <w:basedOn w:val="a"/>
    <w:next w:val="af4"/>
    <w:rsid w:val="005262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51">
    <w:name w:val="Название объекта5"/>
    <w:basedOn w:val="a"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52">
    <w:name w:val="Указатель5"/>
    <w:basedOn w:val="a"/>
    <w:rsid w:val="005262CF"/>
    <w:pPr>
      <w:suppressLineNumbers/>
    </w:pPr>
    <w:rPr>
      <w:rFonts w:cs="Arial"/>
    </w:rPr>
  </w:style>
  <w:style w:type="paragraph" w:customStyle="1" w:styleId="32">
    <w:name w:val="Заголовок3"/>
    <w:basedOn w:val="a"/>
    <w:next w:val="af4"/>
    <w:rsid w:val="005262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42">
    <w:name w:val="Название объекта4"/>
    <w:basedOn w:val="a"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43">
    <w:name w:val="Указатель4"/>
    <w:basedOn w:val="a"/>
    <w:rsid w:val="005262CF"/>
    <w:pPr>
      <w:suppressLineNumbers/>
    </w:pPr>
    <w:rPr>
      <w:rFonts w:cs="Arial"/>
    </w:rPr>
  </w:style>
  <w:style w:type="paragraph" w:customStyle="1" w:styleId="22">
    <w:name w:val="Заголовок2"/>
    <w:basedOn w:val="a"/>
    <w:next w:val="af4"/>
    <w:rsid w:val="005262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33">
    <w:name w:val="Название объекта3"/>
    <w:basedOn w:val="a"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34">
    <w:name w:val="Указатель3"/>
    <w:basedOn w:val="a"/>
    <w:rsid w:val="005262CF"/>
    <w:pPr>
      <w:suppressLineNumbers/>
    </w:pPr>
    <w:rPr>
      <w:rFonts w:cs="Arial"/>
    </w:rPr>
  </w:style>
  <w:style w:type="paragraph" w:customStyle="1" w:styleId="12">
    <w:name w:val="Заголовок1"/>
    <w:basedOn w:val="a"/>
    <w:next w:val="af4"/>
    <w:rsid w:val="005262CF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23">
    <w:name w:val="Название объекта2"/>
    <w:basedOn w:val="a"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Указатель2"/>
    <w:basedOn w:val="a"/>
    <w:rsid w:val="005262CF"/>
    <w:pPr>
      <w:suppressLineNumbers/>
    </w:pPr>
    <w:rPr>
      <w:rFonts w:cs="Arial"/>
    </w:rPr>
  </w:style>
  <w:style w:type="paragraph" w:customStyle="1" w:styleId="13">
    <w:name w:val="Название1"/>
    <w:basedOn w:val="a"/>
    <w:rsid w:val="005262C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4">
    <w:name w:val="Указатель1"/>
    <w:basedOn w:val="a"/>
    <w:rsid w:val="005262CF"/>
    <w:pPr>
      <w:suppressLineNumbers/>
    </w:pPr>
    <w:rPr>
      <w:rFonts w:ascii="Arial" w:hAnsi="Arial" w:cs="Tahoma"/>
    </w:rPr>
  </w:style>
  <w:style w:type="paragraph" w:styleId="af7">
    <w:name w:val="Body Text Indent"/>
    <w:basedOn w:val="a"/>
    <w:rsid w:val="005262CF"/>
    <w:pPr>
      <w:widowControl w:val="0"/>
      <w:autoSpaceDE w:val="0"/>
      <w:spacing w:before="220" w:line="252" w:lineRule="auto"/>
      <w:ind w:firstLine="560"/>
      <w:jc w:val="both"/>
    </w:pPr>
    <w:rPr>
      <w:sz w:val="22"/>
      <w:szCs w:val="20"/>
    </w:rPr>
  </w:style>
  <w:style w:type="paragraph" w:styleId="af8">
    <w:name w:val="Subtitle"/>
    <w:basedOn w:val="a"/>
    <w:next w:val="af4"/>
    <w:qFormat/>
    <w:rsid w:val="005262CF"/>
    <w:pPr>
      <w:jc w:val="center"/>
    </w:pPr>
    <w:rPr>
      <w:b/>
      <w:sz w:val="32"/>
      <w:szCs w:val="20"/>
    </w:rPr>
  </w:style>
  <w:style w:type="paragraph" w:customStyle="1" w:styleId="af9">
    <w:name w:val="Верхний и нижний колонтитулы"/>
    <w:basedOn w:val="a"/>
    <w:rsid w:val="005262CF"/>
    <w:pPr>
      <w:suppressLineNumbers/>
      <w:tabs>
        <w:tab w:val="center" w:pos="4819"/>
        <w:tab w:val="right" w:pos="9638"/>
      </w:tabs>
    </w:pPr>
  </w:style>
  <w:style w:type="paragraph" w:styleId="afa">
    <w:name w:val="footer"/>
    <w:basedOn w:val="a"/>
    <w:rsid w:val="005262CF"/>
  </w:style>
  <w:style w:type="paragraph" w:customStyle="1" w:styleId="afb">
    <w:name w:val="Содержимое врезки"/>
    <w:basedOn w:val="af4"/>
    <w:rsid w:val="005262CF"/>
  </w:style>
  <w:style w:type="paragraph" w:styleId="afc">
    <w:name w:val="header"/>
    <w:basedOn w:val="a"/>
    <w:rsid w:val="005262CF"/>
    <w:pPr>
      <w:suppressLineNumbers/>
    </w:pPr>
  </w:style>
  <w:style w:type="paragraph" w:customStyle="1" w:styleId="ConsPlusNormal">
    <w:name w:val="ConsPlusNormal"/>
    <w:link w:val="ConsPlusNormal0"/>
    <w:rsid w:val="005262CF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d">
    <w:name w:val="Balloon Text"/>
    <w:basedOn w:val="a"/>
    <w:rsid w:val="005262CF"/>
    <w:rPr>
      <w:rFonts w:ascii="Tahoma" w:hAnsi="Tahoma" w:cs="Tahoma"/>
      <w:sz w:val="16"/>
      <w:szCs w:val="16"/>
    </w:rPr>
  </w:style>
  <w:style w:type="paragraph" w:styleId="15">
    <w:name w:val="toc 1"/>
    <w:basedOn w:val="a"/>
    <w:next w:val="a"/>
    <w:rsid w:val="005262CF"/>
    <w:pPr>
      <w:suppressAutoHyphens w:val="0"/>
    </w:pPr>
  </w:style>
  <w:style w:type="paragraph" w:styleId="25">
    <w:name w:val="toc 2"/>
    <w:basedOn w:val="a"/>
    <w:next w:val="a"/>
    <w:rsid w:val="005262CF"/>
    <w:pPr>
      <w:suppressAutoHyphens w:val="0"/>
      <w:ind w:left="240"/>
    </w:pPr>
  </w:style>
  <w:style w:type="paragraph" w:styleId="35">
    <w:name w:val="toc 3"/>
    <w:basedOn w:val="a"/>
    <w:next w:val="a"/>
    <w:rsid w:val="005262CF"/>
    <w:pPr>
      <w:suppressAutoHyphens w:val="0"/>
      <w:spacing w:after="240"/>
      <w:ind w:left="480"/>
    </w:pPr>
    <w:rPr>
      <w:sz w:val="28"/>
      <w:szCs w:val="28"/>
    </w:rPr>
  </w:style>
  <w:style w:type="paragraph" w:customStyle="1" w:styleId="ConsPlusNonformat">
    <w:name w:val="ConsPlusNonformat"/>
    <w:rsid w:val="005262CF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rsid w:val="005262CF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e">
    <w:name w:val="Таблицы (моноширинный)"/>
    <w:basedOn w:val="a"/>
    <w:next w:val="a"/>
    <w:rsid w:val="005262CF"/>
    <w:rPr>
      <w:rFonts w:ascii="Courier New" w:hAnsi="Courier New" w:cs="Courier New"/>
      <w:kern w:val="2"/>
      <w:sz w:val="20"/>
      <w:szCs w:val="20"/>
    </w:rPr>
  </w:style>
  <w:style w:type="paragraph" w:styleId="aff">
    <w:name w:val="List Paragraph"/>
    <w:basedOn w:val="a"/>
    <w:qFormat/>
    <w:rsid w:val="005262CF"/>
    <w:pPr>
      <w:suppressAutoHyphens w:val="0"/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western">
    <w:name w:val="western"/>
    <w:basedOn w:val="a"/>
    <w:rsid w:val="005262CF"/>
    <w:pPr>
      <w:suppressAutoHyphens w:val="0"/>
      <w:spacing w:before="280" w:after="280"/>
    </w:pPr>
  </w:style>
  <w:style w:type="paragraph" w:styleId="HTML0">
    <w:name w:val="HTML Preformatted"/>
    <w:basedOn w:val="a"/>
    <w:rsid w:val="005262CF"/>
    <w:pPr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26">
    <w:name w:val="Знак2"/>
    <w:basedOn w:val="a"/>
    <w:rsid w:val="005262CF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f0">
    <w:name w:val="index heading"/>
    <w:basedOn w:val="12"/>
    <w:rsid w:val="005262CF"/>
    <w:pPr>
      <w:suppressLineNumbers/>
    </w:pPr>
    <w:rPr>
      <w:b/>
      <w:bCs/>
      <w:sz w:val="32"/>
      <w:szCs w:val="32"/>
    </w:rPr>
  </w:style>
  <w:style w:type="paragraph" w:customStyle="1" w:styleId="16">
    <w:name w:val="Заголовок таблицы ссылок1"/>
    <w:basedOn w:val="1"/>
    <w:next w:val="a"/>
    <w:rsid w:val="005262CF"/>
    <w:pPr>
      <w:keepLines/>
      <w:numPr>
        <w:numId w:val="0"/>
      </w:numPr>
      <w:suppressAutoHyphens w:val="0"/>
      <w:spacing w:before="480" w:line="276" w:lineRule="auto"/>
    </w:pPr>
    <w:rPr>
      <w:rFonts w:ascii="Cambria" w:hAnsi="Cambria" w:cs="Cambria"/>
      <w:color w:val="365F91"/>
      <w:sz w:val="28"/>
      <w:szCs w:val="28"/>
    </w:rPr>
  </w:style>
  <w:style w:type="paragraph" w:customStyle="1" w:styleId="17">
    <w:name w:val="Абзац списка1"/>
    <w:basedOn w:val="a"/>
    <w:rsid w:val="005262CF"/>
    <w:pPr>
      <w:suppressAutoHyphens w:val="0"/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ListParagraph1">
    <w:name w:val="List Paragraph1"/>
    <w:basedOn w:val="a"/>
    <w:rsid w:val="005262CF"/>
    <w:pPr>
      <w:suppressAutoHyphens w:val="0"/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210">
    <w:name w:val="Основной текст 21"/>
    <w:basedOn w:val="a"/>
    <w:rsid w:val="005262CF"/>
    <w:pPr>
      <w:spacing w:after="120" w:line="480" w:lineRule="auto"/>
    </w:pPr>
  </w:style>
  <w:style w:type="paragraph" w:customStyle="1" w:styleId="18">
    <w:name w:val="Название объекта1"/>
    <w:basedOn w:val="a"/>
    <w:rsid w:val="005262CF"/>
    <w:pPr>
      <w:widowControl w:val="0"/>
      <w:suppressLineNumbers/>
      <w:autoSpaceDE w:val="0"/>
      <w:spacing w:before="120" w:after="120"/>
    </w:pPr>
    <w:rPr>
      <w:rFonts w:ascii="Arial" w:hAnsi="Arial" w:cs="Mangal"/>
      <w:i/>
      <w:iCs/>
    </w:rPr>
  </w:style>
  <w:style w:type="paragraph" w:customStyle="1" w:styleId="19">
    <w:name w:val="заголовок 1"/>
    <w:basedOn w:val="a"/>
    <w:next w:val="a"/>
    <w:rsid w:val="005262CF"/>
    <w:pPr>
      <w:keepNext/>
      <w:ind w:firstLine="720"/>
      <w:jc w:val="both"/>
    </w:pPr>
    <w:rPr>
      <w:szCs w:val="20"/>
    </w:rPr>
  </w:style>
  <w:style w:type="paragraph" w:customStyle="1" w:styleId="aff1">
    <w:name w:val="Знак"/>
    <w:basedOn w:val="a"/>
    <w:rsid w:val="005262CF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aff2">
    <w:name w:val="Содержимое таблицы"/>
    <w:basedOn w:val="a"/>
    <w:rsid w:val="005262CF"/>
    <w:pPr>
      <w:widowControl w:val="0"/>
      <w:suppressLineNumbers/>
      <w:autoSpaceDE w:val="0"/>
    </w:pPr>
    <w:rPr>
      <w:rFonts w:ascii="Arial" w:hAnsi="Arial" w:cs="Arial"/>
      <w:sz w:val="18"/>
      <w:szCs w:val="18"/>
    </w:rPr>
  </w:style>
  <w:style w:type="paragraph" w:customStyle="1" w:styleId="aff3">
    <w:name w:val="Заголовок таблицы"/>
    <w:basedOn w:val="aff2"/>
    <w:rsid w:val="005262CF"/>
    <w:pPr>
      <w:jc w:val="center"/>
    </w:pPr>
    <w:rPr>
      <w:b/>
      <w:bCs/>
    </w:rPr>
  </w:style>
  <w:style w:type="paragraph" w:customStyle="1" w:styleId="ConsNormal">
    <w:name w:val="ConsNormal"/>
    <w:rsid w:val="005262CF"/>
    <w:pPr>
      <w:widowControl w:val="0"/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paragraph" w:customStyle="1" w:styleId="211">
    <w:name w:val="Основной текст с отступом 21"/>
    <w:basedOn w:val="a"/>
    <w:rsid w:val="005262CF"/>
    <w:pPr>
      <w:widowControl w:val="0"/>
      <w:autoSpaceDE w:val="0"/>
      <w:spacing w:after="120" w:line="480" w:lineRule="auto"/>
      <w:ind w:left="283"/>
    </w:pPr>
    <w:rPr>
      <w:rFonts w:ascii="Arial" w:hAnsi="Arial" w:cs="Arial"/>
      <w:sz w:val="18"/>
      <w:szCs w:val="18"/>
    </w:rPr>
  </w:style>
  <w:style w:type="paragraph" w:customStyle="1" w:styleId="310">
    <w:name w:val="Основной текст с отступом 31"/>
    <w:basedOn w:val="a"/>
    <w:rsid w:val="005262CF"/>
    <w:pPr>
      <w:widowControl w:val="0"/>
      <w:autoSpaceDE w:val="0"/>
      <w:spacing w:after="120"/>
      <w:ind w:left="283"/>
    </w:pPr>
    <w:rPr>
      <w:rFonts w:ascii="Arial" w:hAnsi="Arial" w:cs="Arial"/>
      <w:sz w:val="16"/>
      <w:szCs w:val="16"/>
    </w:rPr>
  </w:style>
  <w:style w:type="paragraph" w:customStyle="1" w:styleId="FORMATTEXT">
    <w:name w:val=".FORMATTEXT"/>
    <w:next w:val="a"/>
    <w:rsid w:val="005262CF"/>
    <w:pPr>
      <w:widowControl w:val="0"/>
      <w:suppressAutoHyphens/>
    </w:pPr>
    <w:rPr>
      <w:kern w:val="2"/>
      <w:sz w:val="24"/>
      <w:szCs w:val="24"/>
      <w:lang w:eastAsia="zh-CN" w:bidi="hi-IN"/>
    </w:rPr>
  </w:style>
  <w:style w:type="paragraph" w:customStyle="1" w:styleId="53">
    <w:name w:val="Основной текст5"/>
    <w:basedOn w:val="a"/>
    <w:rsid w:val="005262CF"/>
    <w:pPr>
      <w:widowControl w:val="0"/>
      <w:shd w:val="clear" w:color="auto" w:fill="FFFFFF"/>
      <w:suppressAutoHyphens w:val="0"/>
      <w:spacing w:before="240" w:line="274" w:lineRule="exact"/>
      <w:jc w:val="center"/>
    </w:pPr>
    <w:rPr>
      <w:spacing w:val="2"/>
      <w:sz w:val="19"/>
      <w:szCs w:val="19"/>
    </w:rPr>
  </w:style>
  <w:style w:type="paragraph" w:customStyle="1" w:styleId="Standard">
    <w:name w:val="Standard"/>
    <w:rsid w:val="005262CF"/>
    <w:pPr>
      <w:widowControl w:val="0"/>
      <w:suppressAutoHyphens/>
      <w:autoSpaceDE w:val="0"/>
    </w:pPr>
    <w:rPr>
      <w:rFonts w:ascii="Arial" w:eastAsia="Arial" w:hAnsi="Arial" w:cs="Arial"/>
      <w:kern w:val="2"/>
      <w:sz w:val="18"/>
      <w:szCs w:val="18"/>
      <w:lang w:eastAsia="zh-CN" w:bidi="ru-RU"/>
    </w:rPr>
  </w:style>
  <w:style w:type="paragraph" w:customStyle="1" w:styleId="CharChar">
    <w:name w:val="Знак Знак Char Char"/>
    <w:basedOn w:val="a"/>
    <w:rsid w:val="005262CF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GB"/>
    </w:rPr>
  </w:style>
  <w:style w:type="paragraph" w:styleId="27">
    <w:name w:val="Body Text 2"/>
    <w:basedOn w:val="a"/>
    <w:link w:val="28"/>
    <w:rsid w:val="009145C5"/>
    <w:pPr>
      <w:suppressAutoHyphens w:val="0"/>
      <w:spacing w:after="120" w:line="480" w:lineRule="auto"/>
    </w:pPr>
    <w:rPr>
      <w:lang w:eastAsia="ru-RU"/>
    </w:rPr>
  </w:style>
  <w:style w:type="character" w:customStyle="1" w:styleId="28">
    <w:name w:val="Основной текст 2 Знак"/>
    <w:basedOn w:val="a0"/>
    <w:link w:val="27"/>
    <w:rsid w:val="009145C5"/>
    <w:rPr>
      <w:sz w:val="24"/>
      <w:szCs w:val="24"/>
    </w:rPr>
  </w:style>
  <w:style w:type="paragraph" w:customStyle="1" w:styleId="11Char">
    <w:name w:val="Знак1 Знак Знак Знак Знак Знак Знак Знак Знак1 Char"/>
    <w:basedOn w:val="a"/>
    <w:rsid w:val="009145C5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a">
    <w:name w:val="Обычный1"/>
    <w:rsid w:val="00BF5892"/>
    <w:pPr>
      <w:widowControl w:val="0"/>
      <w:suppressAutoHyphens/>
      <w:spacing w:line="252" w:lineRule="auto"/>
      <w:ind w:firstLine="240"/>
    </w:pPr>
    <w:rPr>
      <w:rFonts w:eastAsia="Arial"/>
      <w:kern w:val="1"/>
      <w:sz w:val="18"/>
      <w:lang w:eastAsia="ar-SA"/>
    </w:rPr>
  </w:style>
  <w:style w:type="paragraph" w:styleId="36">
    <w:name w:val="Body Text Indent 3"/>
    <w:basedOn w:val="a"/>
    <w:link w:val="37"/>
    <w:uiPriority w:val="99"/>
    <w:semiHidden/>
    <w:unhideWhenUsed/>
    <w:rsid w:val="00BF5892"/>
    <w:pPr>
      <w:suppressAutoHyphens w:val="0"/>
      <w:spacing w:after="120"/>
      <w:ind w:left="283"/>
    </w:pPr>
    <w:rPr>
      <w:sz w:val="16"/>
      <w:szCs w:val="16"/>
      <w:lang w:eastAsia="ar-SA"/>
    </w:rPr>
  </w:style>
  <w:style w:type="character" w:customStyle="1" w:styleId="37">
    <w:name w:val="Основной текст с отступом 3 Знак"/>
    <w:basedOn w:val="a0"/>
    <w:link w:val="36"/>
    <w:uiPriority w:val="99"/>
    <w:semiHidden/>
    <w:rsid w:val="00BF5892"/>
    <w:rPr>
      <w:sz w:val="16"/>
      <w:szCs w:val="16"/>
      <w:lang w:eastAsia="ar-SA"/>
    </w:rPr>
  </w:style>
  <w:style w:type="paragraph" w:styleId="aff4">
    <w:name w:val="Title"/>
    <w:basedOn w:val="a"/>
    <w:link w:val="aff5"/>
    <w:qFormat/>
    <w:rsid w:val="00BF5892"/>
    <w:pPr>
      <w:widowControl w:val="0"/>
      <w:shd w:val="clear" w:color="auto" w:fill="FFFFFF"/>
      <w:suppressAutoHyphens w:val="0"/>
      <w:autoSpaceDE w:val="0"/>
      <w:autoSpaceDN w:val="0"/>
      <w:adjustRightInd w:val="0"/>
      <w:spacing w:line="283" w:lineRule="exact"/>
      <w:jc w:val="center"/>
    </w:pPr>
    <w:rPr>
      <w:b/>
      <w:bCs/>
      <w:color w:val="000000"/>
      <w:spacing w:val="3"/>
      <w:szCs w:val="25"/>
      <w:lang w:eastAsia="ru-RU"/>
    </w:rPr>
  </w:style>
  <w:style w:type="character" w:customStyle="1" w:styleId="aff5">
    <w:name w:val="Название Знак"/>
    <w:basedOn w:val="a0"/>
    <w:link w:val="aff4"/>
    <w:rsid w:val="00BF5892"/>
    <w:rPr>
      <w:b/>
      <w:bCs/>
      <w:color w:val="000000"/>
      <w:spacing w:val="3"/>
      <w:sz w:val="24"/>
      <w:szCs w:val="25"/>
      <w:shd w:val="clear" w:color="auto" w:fill="FFFFFF"/>
    </w:rPr>
  </w:style>
  <w:style w:type="character" w:styleId="aff6">
    <w:name w:val="footnote reference"/>
    <w:rsid w:val="00DB6EC8"/>
    <w:rPr>
      <w:vertAlign w:val="superscript"/>
    </w:rPr>
  </w:style>
  <w:style w:type="paragraph" w:styleId="aff7">
    <w:name w:val="footnote text"/>
    <w:basedOn w:val="a"/>
    <w:link w:val="aff8"/>
    <w:rsid w:val="00DB6EC8"/>
    <w:rPr>
      <w:sz w:val="20"/>
      <w:szCs w:val="20"/>
    </w:rPr>
  </w:style>
  <w:style w:type="character" w:customStyle="1" w:styleId="aff8">
    <w:name w:val="Текст сноски Знак"/>
    <w:basedOn w:val="a0"/>
    <w:link w:val="aff7"/>
    <w:rsid w:val="00DB6EC8"/>
    <w:rPr>
      <w:lang w:eastAsia="zh-CN"/>
    </w:rPr>
  </w:style>
  <w:style w:type="character" w:customStyle="1" w:styleId="ConsPlusNormal0">
    <w:name w:val="ConsPlusNormal Знак"/>
    <w:basedOn w:val="a0"/>
    <w:link w:val="ConsPlusNormal"/>
    <w:rsid w:val="00C955C1"/>
    <w:rPr>
      <w:rFonts w:ascii="Arial" w:hAnsi="Arial" w:cs="Arial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8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69600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5711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4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consultant.ru/document/cons_doc_LAW_523866/11fee8899982f95489314b2c97aeefd67a3ef541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consultant.ru/document/cons_doc_LAW_523866/11fee8899982f95489314b2c97aeefd67a3ef541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roseltorg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mushestvo@govvrn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294891-FE92-43FA-9019-7C120D501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1435</TotalTime>
  <Pages>15</Pages>
  <Words>7990</Words>
  <Characters>45543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53427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Губанкова ОВ</dc:creator>
  <cp:lastModifiedBy>User</cp:lastModifiedBy>
  <cp:revision>109</cp:revision>
  <cp:lastPrinted>2026-08-05T11:10:00Z</cp:lastPrinted>
  <dcterms:created xsi:type="dcterms:W3CDTF">2022-12-05T05:17:00Z</dcterms:created>
  <dcterms:modified xsi:type="dcterms:W3CDTF">2026-08-07T08:14:00Z</dcterms:modified>
</cp:coreProperties>
</file>